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FB4E" w14:textId="77777777" w:rsidR="00A2279B" w:rsidRPr="00FE0E28" w:rsidRDefault="00D9195D" w:rsidP="00651C8E">
      <w:pPr>
        <w:spacing w:line="240" w:lineRule="auto"/>
        <w:jc w:val="center"/>
        <w:rPr>
          <w:b/>
        </w:rPr>
      </w:pPr>
      <w:bookmarkStart w:id="0" w:name="_Hlk165373045"/>
      <w:r w:rsidRPr="00FE0E28">
        <w:rPr>
          <w:b/>
        </w:rPr>
        <w:t>FORMATO DE DEPENDENCIAS</w:t>
      </w:r>
    </w:p>
    <w:p w14:paraId="7BE3B49A" w14:textId="0C006F40" w:rsidR="00D9195D" w:rsidRPr="00FE0E28" w:rsidRDefault="00D9195D" w:rsidP="00651C8E">
      <w:pPr>
        <w:spacing w:line="240" w:lineRule="auto"/>
        <w:jc w:val="center"/>
        <w:rPr>
          <w:b/>
        </w:rPr>
      </w:pPr>
    </w:p>
    <w:p w14:paraId="69946CE8" w14:textId="77777777" w:rsidR="00FE0E28" w:rsidRDefault="00FE0E28" w:rsidP="00FE0E28">
      <w:pPr>
        <w:jc w:val="center"/>
      </w:pPr>
    </w:p>
    <w:p w14:paraId="7E22EEF2" w14:textId="06D1CEB2" w:rsidR="00D9195D" w:rsidRDefault="00D9195D" w:rsidP="000C7307">
      <w:pPr>
        <w:spacing w:line="240" w:lineRule="auto"/>
        <w:rPr>
          <w:b/>
        </w:rPr>
      </w:pPr>
      <w:r w:rsidRPr="00FE0E28">
        <w:rPr>
          <w:b/>
        </w:rPr>
        <w:t xml:space="preserve">ESTRUCTURA DEL INFORME ANUAL DE ACTIVIDADES </w:t>
      </w:r>
      <w:r w:rsidR="00A3349A">
        <w:rPr>
          <w:b/>
        </w:rPr>
        <w:t>2024</w:t>
      </w:r>
    </w:p>
    <w:p w14:paraId="1D35C4FC" w14:textId="4BE54988" w:rsidR="009F69A8" w:rsidRDefault="004C73A4" w:rsidP="000C7307">
      <w:pPr>
        <w:spacing w:line="240" w:lineRule="auto"/>
        <w:rPr>
          <w:b/>
        </w:rPr>
      </w:pPr>
      <w:r>
        <w:rPr>
          <w:b/>
        </w:rPr>
        <w:t>PERÍ</w:t>
      </w:r>
      <w:r w:rsidR="009F69A8">
        <w:rPr>
          <w:b/>
        </w:rPr>
        <w:t>ODO</w:t>
      </w:r>
      <w:r w:rsidR="008F517E">
        <w:rPr>
          <w:b/>
        </w:rPr>
        <w:t xml:space="preserve">: </w:t>
      </w:r>
      <w:r w:rsidR="00D871E4">
        <w:rPr>
          <w:b/>
        </w:rPr>
        <w:t xml:space="preserve"> </w:t>
      </w:r>
      <w:r w:rsidR="00E70D07">
        <w:rPr>
          <w:u w:val="single"/>
        </w:rPr>
        <w:t xml:space="preserve"> </w:t>
      </w:r>
      <w:r w:rsidR="00A3349A">
        <w:rPr>
          <w:u w:val="single"/>
        </w:rPr>
        <w:t>ENERO-MARZO</w:t>
      </w:r>
      <w:r w:rsidR="00785F08">
        <w:rPr>
          <w:u w:val="single"/>
        </w:rPr>
        <w:t xml:space="preserve"> 202</w:t>
      </w:r>
      <w:r w:rsidR="00A3349A">
        <w:rPr>
          <w:u w:val="single"/>
        </w:rPr>
        <w:t>4</w:t>
      </w:r>
    </w:p>
    <w:p w14:paraId="32D2AFD2" w14:textId="23E8B2FD" w:rsidR="004C73A4" w:rsidRPr="004C73A4" w:rsidRDefault="004C73A4" w:rsidP="000C7307">
      <w:pPr>
        <w:spacing w:line="240" w:lineRule="auto"/>
        <w:rPr>
          <w:b/>
          <w:u w:val="single"/>
        </w:rPr>
      </w:pPr>
      <w:r>
        <w:rPr>
          <w:b/>
        </w:rPr>
        <w:t xml:space="preserve">DEPENDENCIA: </w:t>
      </w:r>
      <w:r w:rsidRPr="004C73A4">
        <w:rPr>
          <w:u w:val="single"/>
        </w:rPr>
        <w:t xml:space="preserve">Dirección de </w:t>
      </w:r>
      <w:r w:rsidR="00FF1A5A">
        <w:rPr>
          <w:u w:val="single"/>
        </w:rPr>
        <w:t>Vinculación</w:t>
      </w:r>
      <w:r w:rsidRPr="004C73A4">
        <w:rPr>
          <w:u w:val="single"/>
        </w:rPr>
        <w:t xml:space="preserve"> Cultura</w:t>
      </w:r>
      <w:r w:rsidR="00FF1A5A">
        <w:rPr>
          <w:u w:val="single"/>
        </w:rPr>
        <w:t>l y Artística</w:t>
      </w:r>
    </w:p>
    <w:p w14:paraId="57AFCE93" w14:textId="7C51FF45" w:rsidR="004C73A4" w:rsidRDefault="004C73A4" w:rsidP="000C7307">
      <w:pPr>
        <w:spacing w:line="240" w:lineRule="auto"/>
        <w:rPr>
          <w:b/>
        </w:rPr>
      </w:pPr>
      <w:r>
        <w:rPr>
          <w:b/>
        </w:rPr>
        <w:t xml:space="preserve">RESPONSABLE: </w:t>
      </w:r>
      <w:r w:rsidR="00FF1A5A" w:rsidRPr="00FF1A5A">
        <w:rPr>
          <w:bCs/>
          <w:u w:val="single"/>
        </w:rPr>
        <w:t>M.T.</w:t>
      </w:r>
      <w:r w:rsidRPr="004C73A4">
        <w:rPr>
          <w:u w:val="single"/>
        </w:rPr>
        <w:t xml:space="preserve"> Santa Mónica Delgado Macías</w:t>
      </w:r>
    </w:p>
    <w:p w14:paraId="0E94BB97" w14:textId="77777777" w:rsidR="00D9195D" w:rsidRPr="00651C8E" w:rsidRDefault="00D9195D">
      <w:pPr>
        <w:rPr>
          <w:b/>
          <w:u w:val="single"/>
        </w:rPr>
      </w:pPr>
      <w:r w:rsidRPr="00651C8E">
        <w:rPr>
          <w:b/>
          <w:u w:val="single"/>
        </w:rPr>
        <w:t>INDICACIONES:</w:t>
      </w:r>
    </w:p>
    <w:p w14:paraId="7AED4FB1" w14:textId="77777777" w:rsidR="00D9195D" w:rsidRDefault="00D9195D">
      <w:r>
        <w:t>Describir en cada cuadro la información que se indique:</w:t>
      </w:r>
    </w:p>
    <w:p w14:paraId="7D173035" w14:textId="0EA19038" w:rsidR="00D9195D" w:rsidRDefault="00D9195D">
      <w:pPr>
        <w:rPr>
          <w:b/>
        </w:rPr>
      </w:pPr>
      <w:r>
        <w:rPr>
          <w:b/>
        </w:rPr>
        <w:t xml:space="preserve">Los logros de las Dependencias a su cargo de acuerdo al Eje Estratégico </w:t>
      </w:r>
    </w:p>
    <w:bookmarkEnd w:id="0"/>
    <w:tbl>
      <w:tblPr>
        <w:tblStyle w:val="Tablaconcuadrcula"/>
        <w:tblW w:w="0" w:type="auto"/>
        <w:tblInd w:w="-38" w:type="dxa"/>
        <w:tblCellMar>
          <w:left w:w="70" w:type="dxa"/>
          <w:right w:w="70" w:type="dxa"/>
        </w:tblCellMar>
        <w:tblLook w:val="04A0" w:firstRow="1" w:lastRow="0" w:firstColumn="1" w:lastColumn="0" w:noHBand="0" w:noVBand="1"/>
      </w:tblPr>
      <w:tblGrid>
        <w:gridCol w:w="8828"/>
      </w:tblGrid>
      <w:tr w:rsidR="00D9195D" w14:paraId="6D915E21" w14:textId="77777777" w:rsidTr="006704F6">
        <w:trPr>
          <w:trHeight w:val="2542"/>
        </w:trPr>
        <w:tc>
          <w:tcPr>
            <w:tcW w:w="8828" w:type="dxa"/>
          </w:tcPr>
          <w:p w14:paraId="7DA16BA5" w14:textId="77777777" w:rsidR="00E64481" w:rsidRDefault="00E64481" w:rsidP="008F36DB">
            <w:pPr>
              <w:pStyle w:val="Sinespaciado"/>
              <w:spacing w:line="276" w:lineRule="auto"/>
              <w:jc w:val="both"/>
            </w:pPr>
          </w:p>
          <w:p w14:paraId="43B6294C" w14:textId="77777777" w:rsidR="00145FC6" w:rsidRPr="00744268" w:rsidRDefault="00145FC6" w:rsidP="00145FC6">
            <w:pPr>
              <w:pStyle w:val="Sinespaciado"/>
              <w:spacing w:line="276" w:lineRule="auto"/>
              <w:jc w:val="both"/>
              <w:rPr>
                <w:rFonts w:ascii="Arial" w:hAnsi="Arial" w:cs="Arial"/>
              </w:rPr>
            </w:pPr>
            <w:r w:rsidRPr="00744268">
              <w:rPr>
                <w:rFonts w:ascii="Arial" w:hAnsi="Arial" w:cs="Arial"/>
              </w:rPr>
              <w:t>La Dirección de Vinculación Cultural y Artística atendiendo el Eje: “Innovación Social: investigación y participación social”, conforme al programa estratégico “Cultura, arte y deporte”, promueve acciones culturales y artísticas para la comunidad universitaria y la sociedad en general, dejando constancia de la transformación que se produce en la Universidad.</w:t>
            </w:r>
          </w:p>
          <w:p w14:paraId="3E5B2393" w14:textId="77777777" w:rsidR="00145FC6" w:rsidRPr="00744268" w:rsidRDefault="00145FC6" w:rsidP="00145FC6">
            <w:pPr>
              <w:pStyle w:val="Sinespaciado"/>
              <w:spacing w:line="276" w:lineRule="auto"/>
              <w:jc w:val="both"/>
              <w:rPr>
                <w:rFonts w:ascii="Arial" w:hAnsi="Arial" w:cs="Arial"/>
              </w:rPr>
            </w:pPr>
          </w:p>
          <w:p w14:paraId="49708582" w14:textId="77777777" w:rsidR="00145FC6" w:rsidRPr="00744268" w:rsidRDefault="00145FC6" w:rsidP="00145FC6">
            <w:pPr>
              <w:pStyle w:val="Sinespaciado"/>
              <w:spacing w:line="276" w:lineRule="auto"/>
              <w:jc w:val="both"/>
              <w:rPr>
                <w:rFonts w:ascii="Arial" w:hAnsi="Arial" w:cs="Arial"/>
              </w:rPr>
            </w:pPr>
            <w:r w:rsidRPr="00744268">
              <w:rPr>
                <w:rFonts w:ascii="Arial" w:hAnsi="Arial" w:cs="Arial"/>
              </w:rPr>
              <w:t xml:space="preserve">De acuerdo al programa estratégico: “Cultura, arte y deporte”, se desarrollan un conjunto de estrategias de acompañamiento para la formación de los estudiantes universitarios, a través de procesos de vinculación académica que fortalezcan su trayectoria y formación integral. </w:t>
            </w:r>
          </w:p>
          <w:p w14:paraId="7CBEB486" w14:textId="77777777" w:rsidR="00145FC6" w:rsidRPr="00744268" w:rsidRDefault="00145FC6" w:rsidP="00145FC6">
            <w:pPr>
              <w:pStyle w:val="Sinespaciado"/>
              <w:spacing w:line="276" w:lineRule="auto"/>
              <w:jc w:val="both"/>
              <w:rPr>
                <w:rFonts w:ascii="Arial" w:hAnsi="Arial" w:cs="Arial"/>
              </w:rPr>
            </w:pPr>
          </w:p>
          <w:p w14:paraId="3B2072E3" w14:textId="77777777" w:rsidR="00145FC6" w:rsidRPr="00744268" w:rsidRDefault="00145FC6" w:rsidP="00145FC6">
            <w:pPr>
              <w:pStyle w:val="Sinespaciado"/>
              <w:spacing w:line="276" w:lineRule="auto"/>
              <w:jc w:val="both"/>
              <w:rPr>
                <w:rFonts w:ascii="Arial" w:hAnsi="Arial" w:cs="Arial"/>
              </w:rPr>
            </w:pPr>
            <w:r w:rsidRPr="00744268">
              <w:rPr>
                <w:rFonts w:ascii="Arial" w:hAnsi="Arial" w:cs="Arial"/>
              </w:rPr>
              <w:t>Con base en ello:</w:t>
            </w:r>
          </w:p>
          <w:p w14:paraId="66E45231" w14:textId="77777777" w:rsidR="00145FC6" w:rsidRPr="00744268" w:rsidRDefault="00145FC6" w:rsidP="00145FC6">
            <w:pPr>
              <w:pStyle w:val="Sinespaciado"/>
              <w:spacing w:line="276" w:lineRule="auto"/>
              <w:jc w:val="both"/>
              <w:rPr>
                <w:rFonts w:ascii="Arial" w:hAnsi="Arial" w:cs="Arial"/>
              </w:rPr>
            </w:pPr>
          </w:p>
          <w:p w14:paraId="603218EF" w14:textId="1654B403" w:rsidR="00145FC6" w:rsidRPr="00744268" w:rsidRDefault="00145FC6" w:rsidP="00D67909">
            <w:pPr>
              <w:pStyle w:val="Sinespaciado"/>
              <w:numPr>
                <w:ilvl w:val="0"/>
                <w:numId w:val="14"/>
              </w:numPr>
              <w:spacing w:line="276" w:lineRule="auto"/>
              <w:jc w:val="both"/>
              <w:outlineLvl w:val="0"/>
              <w:rPr>
                <w:rFonts w:ascii="Arial" w:hAnsi="Arial" w:cs="Arial"/>
              </w:rPr>
            </w:pPr>
            <w:r w:rsidRPr="00744268">
              <w:rPr>
                <w:rFonts w:ascii="Arial" w:hAnsi="Arial" w:cs="Arial"/>
              </w:rPr>
              <w:t>Se ofertó un programa para la formación académica del estudiante universitario mediante 19 unidades de aprendizaje en artes que fortalecen el rubro III de la currícula de las diferentes Unidades Académicas de Nivel Superior, con una captación en el primer semestre conforme se detalla a continuación:</w:t>
            </w:r>
          </w:p>
          <w:p w14:paraId="6579C515" w14:textId="4DE94165" w:rsidR="00145FC6" w:rsidRPr="00744268" w:rsidRDefault="00145FC6" w:rsidP="00D67909">
            <w:pPr>
              <w:pStyle w:val="Sinespaciado"/>
              <w:numPr>
                <w:ilvl w:val="0"/>
                <w:numId w:val="14"/>
              </w:numPr>
              <w:tabs>
                <w:tab w:val="left" w:pos="709"/>
              </w:tabs>
              <w:spacing w:line="276" w:lineRule="auto"/>
              <w:jc w:val="both"/>
              <w:rPr>
                <w:rFonts w:ascii="Arial" w:hAnsi="Arial" w:cs="Arial"/>
                <w:b/>
                <w:bCs/>
              </w:rPr>
            </w:pPr>
            <w:r w:rsidRPr="00744268">
              <w:rPr>
                <w:rFonts w:ascii="Arial" w:hAnsi="Arial" w:cs="Arial"/>
                <w:b/>
                <w:bCs/>
              </w:rPr>
              <w:t>Enero-</w:t>
            </w:r>
            <w:r w:rsidR="003C5B81" w:rsidRPr="00744268">
              <w:rPr>
                <w:rFonts w:ascii="Arial" w:hAnsi="Arial" w:cs="Arial"/>
                <w:b/>
                <w:bCs/>
              </w:rPr>
              <w:t>junio</w:t>
            </w:r>
            <w:r w:rsidRPr="00744268">
              <w:rPr>
                <w:rFonts w:ascii="Arial" w:hAnsi="Arial" w:cs="Arial"/>
                <w:b/>
                <w:bCs/>
              </w:rPr>
              <w:t xml:space="preserve"> 2024:  1242 alumnos inscritos en el semestre. (ver Tabla 1)</w:t>
            </w:r>
          </w:p>
          <w:p w14:paraId="7E2086FA" w14:textId="40E71B0F" w:rsidR="00145FC6" w:rsidRPr="00744268" w:rsidRDefault="00145FC6" w:rsidP="00145FC6">
            <w:pPr>
              <w:pStyle w:val="Sinespaciado"/>
              <w:tabs>
                <w:tab w:val="left" w:pos="709"/>
              </w:tabs>
              <w:spacing w:line="276" w:lineRule="auto"/>
              <w:ind w:left="426"/>
              <w:jc w:val="both"/>
              <w:rPr>
                <w:rFonts w:ascii="Arial" w:hAnsi="Arial" w:cs="Arial"/>
                <w:b/>
                <w:bCs/>
              </w:rPr>
            </w:pPr>
          </w:p>
          <w:p w14:paraId="6490C8DE" w14:textId="2B8457E3" w:rsidR="00145FC6" w:rsidRPr="00744268" w:rsidRDefault="00145FC6" w:rsidP="00DD6112">
            <w:pPr>
              <w:pStyle w:val="Sinespaciado"/>
              <w:spacing w:line="276" w:lineRule="auto"/>
              <w:jc w:val="both"/>
              <w:rPr>
                <w:rFonts w:ascii="Arial" w:hAnsi="Arial" w:cs="Arial"/>
              </w:rPr>
            </w:pPr>
            <w:r w:rsidRPr="00744268">
              <w:rPr>
                <w:rFonts w:ascii="Arial" w:hAnsi="Arial" w:cs="Arial"/>
              </w:rPr>
              <w:t>Se promueve el intercambio de experiencias universitarias y demás proyectos y actividades de vinculación de los servicios universitarios como apoyo a las necesidades del entorno</w:t>
            </w:r>
            <w:r w:rsidR="00C837F8" w:rsidRPr="00744268">
              <w:rPr>
                <w:rFonts w:ascii="Arial" w:hAnsi="Arial" w:cs="Arial"/>
              </w:rPr>
              <w:t xml:space="preserve"> a través de actividades artísticas durante el primer trimestre 2024</w:t>
            </w:r>
            <w:r w:rsidR="00997F17" w:rsidRPr="00744268">
              <w:rPr>
                <w:rFonts w:ascii="Arial" w:hAnsi="Arial" w:cs="Arial"/>
              </w:rPr>
              <w:t>.</w:t>
            </w:r>
          </w:p>
          <w:p w14:paraId="2176CDAF" w14:textId="77777777" w:rsidR="00145FC6" w:rsidRPr="00744268" w:rsidRDefault="00145FC6" w:rsidP="00145FC6">
            <w:pPr>
              <w:pStyle w:val="Sinespaciado"/>
              <w:spacing w:line="276" w:lineRule="auto"/>
              <w:jc w:val="both"/>
              <w:rPr>
                <w:rFonts w:ascii="Arial" w:hAnsi="Arial" w:cs="Arial"/>
              </w:rPr>
            </w:pPr>
          </w:p>
          <w:p w14:paraId="65BD6EAA" w14:textId="07279E2E" w:rsidR="00145FC6" w:rsidRPr="00744268" w:rsidRDefault="00145FC6" w:rsidP="00145FC6">
            <w:pPr>
              <w:pStyle w:val="Sinespaciado"/>
              <w:spacing w:line="276" w:lineRule="auto"/>
              <w:jc w:val="both"/>
              <w:rPr>
                <w:rFonts w:ascii="Arial" w:hAnsi="Arial" w:cs="Arial"/>
              </w:rPr>
            </w:pPr>
            <w:r w:rsidRPr="00744268">
              <w:rPr>
                <w:rFonts w:ascii="Arial" w:hAnsi="Arial" w:cs="Arial"/>
              </w:rPr>
              <w:t xml:space="preserve">A través de lo cual se logra: </w:t>
            </w:r>
          </w:p>
          <w:p w14:paraId="7A35D781" w14:textId="599AC66E" w:rsidR="00145FC6" w:rsidRPr="00744268" w:rsidRDefault="00145FC6" w:rsidP="00D67909">
            <w:pPr>
              <w:pStyle w:val="Sinespaciado"/>
              <w:numPr>
                <w:ilvl w:val="0"/>
                <w:numId w:val="14"/>
              </w:numPr>
              <w:spacing w:line="276" w:lineRule="auto"/>
              <w:jc w:val="both"/>
              <w:rPr>
                <w:rFonts w:ascii="Arial" w:hAnsi="Arial" w:cs="Arial"/>
              </w:rPr>
            </w:pPr>
            <w:r w:rsidRPr="00744268">
              <w:rPr>
                <w:rFonts w:ascii="Arial" w:hAnsi="Arial" w:cs="Arial"/>
              </w:rPr>
              <w:t>Fortalecer el vínculo universitario con la sociedad nayarita a través de talleres artísticos, orientados a desarrollar en el individuo la percepción, sensibilización y creatividad en las artes.</w:t>
            </w:r>
          </w:p>
          <w:p w14:paraId="7E99692B" w14:textId="77777777" w:rsidR="00145FC6" w:rsidRPr="00744268" w:rsidRDefault="00145FC6" w:rsidP="00145FC6">
            <w:pPr>
              <w:pStyle w:val="Sinespaciado"/>
              <w:jc w:val="both"/>
              <w:rPr>
                <w:rFonts w:ascii="Arial" w:hAnsi="Arial" w:cs="Arial"/>
              </w:rPr>
            </w:pPr>
          </w:p>
          <w:p w14:paraId="17992B0B" w14:textId="6A7ADB12" w:rsidR="00145FC6" w:rsidRPr="00744268" w:rsidRDefault="00145FC6" w:rsidP="00D67909">
            <w:pPr>
              <w:pStyle w:val="Sinespaciado"/>
              <w:numPr>
                <w:ilvl w:val="0"/>
                <w:numId w:val="14"/>
              </w:numPr>
              <w:jc w:val="both"/>
              <w:rPr>
                <w:rFonts w:ascii="Arial" w:hAnsi="Arial" w:cs="Arial"/>
              </w:rPr>
            </w:pPr>
            <w:r w:rsidRPr="00744268">
              <w:rPr>
                <w:rFonts w:ascii="Arial" w:hAnsi="Arial" w:cs="Arial"/>
                <w:b/>
                <w:bCs/>
              </w:rPr>
              <w:t>32 talleres artísticos para el periodo enero-junio 2024</w:t>
            </w:r>
            <w:r w:rsidRPr="00744268">
              <w:rPr>
                <w:rFonts w:ascii="Arial" w:hAnsi="Arial" w:cs="Arial"/>
              </w:rPr>
              <w:t>.</w:t>
            </w:r>
          </w:p>
          <w:p w14:paraId="733AD80F" w14:textId="77777777" w:rsidR="00F754AF" w:rsidRPr="00744268" w:rsidRDefault="00F754AF" w:rsidP="00F754AF">
            <w:pPr>
              <w:pStyle w:val="Prrafodelista"/>
              <w:rPr>
                <w:rFonts w:ascii="Arial" w:hAnsi="Arial" w:cs="Arial"/>
              </w:rPr>
            </w:pPr>
          </w:p>
          <w:p w14:paraId="063325B9" w14:textId="136869F9" w:rsidR="00F754AF" w:rsidRPr="00744268" w:rsidRDefault="00F754AF" w:rsidP="00F754AF">
            <w:pPr>
              <w:pStyle w:val="Sinespaciado"/>
              <w:jc w:val="both"/>
              <w:rPr>
                <w:rFonts w:ascii="Arial" w:hAnsi="Arial" w:cs="Arial"/>
                <w:b/>
                <w:bCs/>
              </w:rPr>
            </w:pPr>
            <w:r w:rsidRPr="00744268">
              <w:rPr>
                <w:rFonts w:ascii="Arial" w:hAnsi="Arial" w:cs="Arial"/>
                <w:b/>
                <w:bCs/>
              </w:rPr>
              <w:t>Actividades artísticas</w:t>
            </w:r>
            <w:r w:rsidR="00997F17" w:rsidRPr="00744268">
              <w:rPr>
                <w:rFonts w:ascii="Arial" w:hAnsi="Arial" w:cs="Arial"/>
                <w:b/>
                <w:bCs/>
              </w:rPr>
              <w:t xml:space="preserve"> (ver tabla 2)</w:t>
            </w:r>
            <w:r w:rsidRPr="00744268">
              <w:rPr>
                <w:rFonts w:ascii="Arial" w:hAnsi="Arial" w:cs="Arial"/>
                <w:b/>
                <w:bCs/>
              </w:rPr>
              <w:t>:</w:t>
            </w:r>
          </w:p>
          <w:p w14:paraId="6A14F7B8" w14:textId="77777777" w:rsidR="00145FC6" w:rsidRPr="00744268" w:rsidRDefault="00145FC6" w:rsidP="00145FC6">
            <w:pPr>
              <w:pStyle w:val="Sinespaciado"/>
              <w:spacing w:line="276" w:lineRule="auto"/>
              <w:jc w:val="both"/>
              <w:rPr>
                <w:rFonts w:ascii="Arial" w:hAnsi="Arial" w:cs="Arial"/>
              </w:rPr>
            </w:pPr>
          </w:p>
          <w:p w14:paraId="7C14D48F" w14:textId="76F84F24" w:rsidR="000F3A6E" w:rsidRPr="00744268" w:rsidRDefault="00F754AF" w:rsidP="00D67909">
            <w:pPr>
              <w:pStyle w:val="Sinespaciado"/>
              <w:numPr>
                <w:ilvl w:val="0"/>
                <w:numId w:val="14"/>
              </w:numPr>
              <w:tabs>
                <w:tab w:val="left" w:pos="709"/>
              </w:tabs>
              <w:spacing w:line="276" w:lineRule="auto"/>
              <w:jc w:val="both"/>
              <w:rPr>
                <w:rFonts w:ascii="Arial" w:hAnsi="Arial" w:cs="Arial"/>
                <w:b/>
                <w:bCs/>
              </w:rPr>
            </w:pPr>
            <w:r w:rsidRPr="00744268">
              <w:rPr>
                <w:rFonts w:ascii="Arial" w:hAnsi="Arial" w:cs="Arial"/>
              </w:rPr>
              <w:t>Se logró f</w:t>
            </w:r>
            <w:r w:rsidR="000F3A6E" w:rsidRPr="00744268">
              <w:rPr>
                <w:rFonts w:ascii="Arial" w:hAnsi="Arial" w:cs="Arial"/>
              </w:rPr>
              <w:t xml:space="preserve">ortalecer los vínculos universitarios con la sociedad nayarita, durante el primer </w:t>
            </w:r>
            <w:r w:rsidRPr="00744268">
              <w:rPr>
                <w:rFonts w:ascii="Arial" w:hAnsi="Arial" w:cs="Arial"/>
              </w:rPr>
              <w:t>tri</w:t>
            </w:r>
            <w:r w:rsidR="000F3A6E" w:rsidRPr="00744268">
              <w:rPr>
                <w:rFonts w:ascii="Arial" w:hAnsi="Arial" w:cs="Arial"/>
              </w:rPr>
              <w:t xml:space="preserve">mestre, a través de 7 programas de radio: </w:t>
            </w:r>
            <w:r w:rsidR="000F3A6E" w:rsidRPr="00744268">
              <w:rPr>
                <w:rFonts w:ascii="Arial" w:hAnsi="Arial" w:cs="Arial"/>
                <w:b/>
                <w:bCs/>
              </w:rPr>
              <w:t>“Agenda Cultural”</w:t>
            </w:r>
            <w:r w:rsidR="000F3A6E" w:rsidRPr="00744268">
              <w:rPr>
                <w:rFonts w:ascii="Arial" w:hAnsi="Arial" w:cs="Arial"/>
              </w:rPr>
              <w:t xml:space="preserve"> donde se comunica el quehacer artístico de la Dirección de Vinculación Cultural y Artística, así como de los artistas universitarios, con un alcance de </w:t>
            </w:r>
            <w:r w:rsidR="000F3A6E" w:rsidRPr="00744268">
              <w:rPr>
                <w:rFonts w:ascii="Arial" w:hAnsi="Arial" w:cs="Arial"/>
                <w:b/>
                <w:bCs/>
              </w:rPr>
              <w:t>23,756 radioescuchas.</w:t>
            </w:r>
            <w:r w:rsidR="000F3A6E" w:rsidRPr="00744268">
              <w:rPr>
                <w:rFonts w:ascii="Arial" w:hAnsi="Arial" w:cs="Arial"/>
              </w:rPr>
              <w:t xml:space="preserve"> </w:t>
            </w:r>
          </w:p>
          <w:p w14:paraId="62168C40" w14:textId="39FB6BA5" w:rsidR="00145FC6" w:rsidRPr="00744268" w:rsidRDefault="000F3A6E" w:rsidP="00D67909">
            <w:pPr>
              <w:pStyle w:val="Sinespaciado"/>
              <w:numPr>
                <w:ilvl w:val="0"/>
                <w:numId w:val="14"/>
              </w:numPr>
              <w:tabs>
                <w:tab w:val="left" w:pos="709"/>
              </w:tabs>
              <w:spacing w:line="276" w:lineRule="auto"/>
              <w:jc w:val="both"/>
              <w:rPr>
                <w:rFonts w:ascii="Arial" w:hAnsi="Arial" w:cs="Arial"/>
                <w:b/>
                <w:bCs/>
              </w:rPr>
            </w:pPr>
            <w:r w:rsidRPr="00744268">
              <w:rPr>
                <w:rFonts w:ascii="Arial" w:hAnsi="Arial" w:cs="Arial"/>
                <w:color w:val="050505"/>
                <w:shd w:val="clear" w:color="auto" w:fill="FFFFFF"/>
              </w:rPr>
              <w:t xml:space="preserve">El 20 de enero, se presentó el ensamble artístico universitario </w:t>
            </w:r>
            <w:r w:rsidRPr="00744268">
              <w:rPr>
                <w:rFonts w:ascii="Arial" w:hAnsi="Arial" w:cs="Arial"/>
                <w:b/>
                <w:bCs/>
                <w:color w:val="050505"/>
                <w:shd w:val="clear" w:color="auto" w:fill="FFFFFF"/>
              </w:rPr>
              <w:t>"MÉXICO DE MIS AMORES"</w:t>
            </w:r>
            <w:r w:rsidRPr="00744268">
              <w:rPr>
                <w:rFonts w:ascii="Arial" w:hAnsi="Arial" w:cs="Arial"/>
                <w:color w:val="050505"/>
                <w:shd w:val="clear" w:color="auto" w:fill="FFFFFF"/>
              </w:rPr>
              <w:t xml:space="preserve"> en la Expo-Festival Café Compostela "Una experiencia de altura" en la localidad de las Cumbres de Huicicila en Compostela, siendo participes de la 2da edición de la Expo- Festival de Café. Alcanzando un impacto de </w:t>
            </w:r>
            <w:r w:rsidRPr="00744268">
              <w:rPr>
                <w:rFonts w:ascii="Arial" w:hAnsi="Arial" w:cs="Arial"/>
                <w:b/>
                <w:bCs/>
                <w:color w:val="050505"/>
                <w:shd w:val="clear" w:color="auto" w:fill="FFFFFF"/>
              </w:rPr>
              <w:t xml:space="preserve">570 personas. </w:t>
            </w:r>
          </w:p>
          <w:p w14:paraId="23C5E061" w14:textId="77777777" w:rsidR="00077EED" w:rsidRPr="00744268" w:rsidRDefault="000F3A6E" w:rsidP="00D67909">
            <w:pPr>
              <w:pStyle w:val="Prrafodelista"/>
              <w:numPr>
                <w:ilvl w:val="0"/>
                <w:numId w:val="14"/>
              </w:numPr>
              <w:spacing w:before="240" w:after="0" w:line="240" w:lineRule="auto"/>
              <w:jc w:val="both"/>
              <w:rPr>
                <w:rFonts w:ascii="Arial" w:hAnsi="Arial" w:cs="Arial"/>
              </w:rPr>
            </w:pPr>
            <w:r w:rsidRPr="00744268">
              <w:rPr>
                <w:rFonts w:ascii="Arial" w:eastAsia="Arial Narrow" w:hAnsi="Arial" w:cs="Arial"/>
              </w:rPr>
              <w:t xml:space="preserve">Se </w:t>
            </w:r>
            <w:r w:rsidR="00077EED" w:rsidRPr="00744268">
              <w:rPr>
                <w:rFonts w:ascii="Arial" w:eastAsia="Arial Narrow" w:hAnsi="Arial" w:cs="Arial"/>
              </w:rPr>
              <w:t>llevó a cabo 1 festival y 1 programa especial, que son:</w:t>
            </w:r>
            <w:r w:rsidRPr="00744268">
              <w:rPr>
                <w:rFonts w:ascii="Arial" w:eastAsia="Arial Narrow" w:hAnsi="Arial" w:cs="Arial"/>
              </w:rPr>
              <w:t xml:space="preserve"> </w:t>
            </w:r>
          </w:p>
          <w:p w14:paraId="791D3449" w14:textId="5666C6D7" w:rsidR="00077EED" w:rsidRPr="00744268" w:rsidRDefault="000F3A6E" w:rsidP="00F754AF">
            <w:pPr>
              <w:pStyle w:val="Prrafodelista"/>
              <w:spacing w:before="240" w:after="0" w:line="240" w:lineRule="auto"/>
              <w:jc w:val="both"/>
              <w:rPr>
                <w:rFonts w:ascii="Arial" w:hAnsi="Arial" w:cs="Arial"/>
              </w:rPr>
            </w:pPr>
            <w:r w:rsidRPr="00744268">
              <w:rPr>
                <w:rFonts w:ascii="Arial" w:hAnsi="Arial" w:cs="Arial"/>
                <w:b/>
                <w:bCs/>
              </w:rPr>
              <w:t>5to. Festival de Teatro en la Universidad</w:t>
            </w:r>
            <w:r w:rsidRPr="00744268">
              <w:rPr>
                <w:rFonts w:ascii="Arial" w:hAnsi="Arial" w:cs="Arial"/>
              </w:rPr>
              <w:t>: La cartelera incluyó la inauguración del festival el día 20 de marzo, con la presentación del Grupo Universitario de Teatro con "Karaoke para el fin del mundo" en el Auditorio de UACYA, y con "</w:t>
            </w:r>
            <w:proofErr w:type="spellStart"/>
            <w:r w:rsidRPr="00744268">
              <w:rPr>
                <w:rFonts w:ascii="Arial" w:hAnsi="Arial" w:cs="Arial"/>
              </w:rPr>
              <w:t>Bubble</w:t>
            </w:r>
            <w:proofErr w:type="spellEnd"/>
            <w:r w:rsidRPr="00744268">
              <w:rPr>
                <w:rFonts w:ascii="Arial" w:hAnsi="Arial" w:cs="Arial"/>
              </w:rPr>
              <w:t xml:space="preserve"> </w:t>
            </w:r>
            <w:proofErr w:type="spellStart"/>
            <w:r w:rsidRPr="00744268">
              <w:rPr>
                <w:rFonts w:ascii="Arial" w:hAnsi="Arial" w:cs="Arial"/>
              </w:rPr>
              <w:t>Gum</w:t>
            </w:r>
            <w:proofErr w:type="spellEnd"/>
            <w:r w:rsidRPr="00744268">
              <w:rPr>
                <w:rFonts w:ascii="Arial" w:hAnsi="Arial" w:cs="Arial"/>
              </w:rPr>
              <w:t>" en las instalaciones de CEDART, seguido del ejercicio teatral de la Creación Colectiva del CEDART "Sigo soñando", que se presentó en la Dirección de Vinculación Cultural y Artística. Para finalizar con las actividades del festival, el día 21 de marzo el grupo universitario de Teatro se presentó en el auditorio de Odontología con la puesta en escena “</w:t>
            </w:r>
            <w:proofErr w:type="spellStart"/>
            <w:r w:rsidRPr="00744268">
              <w:rPr>
                <w:rFonts w:ascii="Arial" w:hAnsi="Arial" w:cs="Arial"/>
              </w:rPr>
              <w:t>Bubble</w:t>
            </w:r>
            <w:proofErr w:type="spellEnd"/>
            <w:r w:rsidRPr="00744268">
              <w:rPr>
                <w:rFonts w:ascii="Arial" w:hAnsi="Arial" w:cs="Arial"/>
              </w:rPr>
              <w:t xml:space="preserve"> </w:t>
            </w:r>
            <w:proofErr w:type="spellStart"/>
            <w:r w:rsidRPr="00744268">
              <w:rPr>
                <w:rFonts w:ascii="Arial" w:hAnsi="Arial" w:cs="Arial"/>
              </w:rPr>
              <w:t>Gum</w:t>
            </w:r>
            <w:proofErr w:type="spellEnd"/>
            <w:r w:rsidRPr="00744268">
              <w:rPr>
                <w:rFonts w:ascii="Arial" w:hAnsi="Arial" w:cs="Arial"/>
              </w:rPr>
              <w:t xml:space="preserve">” de </w:t>
            </w:r>
            <w:proofErr w:type="spellStart"/>
            <w:r w:rsidRPr="00744268">
              <w:rPr>
                <w:rFonts w:ascii="Arial" w:hAnsi="Arial" w:cs="Arial"/>
              </w:rPr>
              <w:t>Edeberto</w:t>
            </w:r>
            <w:proofErr w:type="spellEnd"/>
            <w:r w:rsidRPr="00744268">
              <w:rPr>
                <w:rFonts w:ascii="Arial" w:hAnsi="Arial" w:cs="Arial"/>
              </w:rPr>
              <w:t xml:space="preserve"> “Pilo” Galindo, bajo la dirección del Mtro. Roberto Ambriz, por la tarde se llevó a cabo el cierre del 5to. Festival de teatro,  en el centro cultural Casa Fenelón con la obra “La muerte en el burdel” escrita y dirigida por Claudio Valle con Escena Compañía Teatral, contando con una variedad de funciones para nivel medio superior y superior, así mismo haciendo la invitación a alumnos de secundaria teniendo un </w:t>
            </w:r>
            <w:r w:rsidRPr="00744268">
              <w:rPr>
                <w:rFonts w:ascii="Arial" w:hAnsi="Arial" w:cs="Arial"/>
                <w:b/>
                <w:bCs/>
              </w:rPr>
              <w:t>impacto a la sociedad de 1020 personas de público presente</w:t>
            </w:r>
            <w:r w:rsidRPr="00744268">
              <w:rPr>
                <w:rFonts w:ascii="Arial" w:hAnsi="Arial" w:cs="Arial"/>
              </w:rPr>
              <w:t>.</w:t>
            </w:r>
          </w:p>
          <w:p w14:paraId="7BEA532C" w14:textId="77777777" w:rsidR="00077EED" w:rsidRPr="00744268" w:rsidRDefault="000F3A6E" w:rsidP="00077EED">
            <w:pPr>
              <w:pStyle w:val="Prrafodelista"/>
              <w:spacing w:before="240" w:after="0" w:line="240" w:lineRule="auto"/>
              <w:jc w:val="both"/>
              <w:rPr>
                <w:rFonts w:ascii="Arial" w:hAnsi="Arial" w:cs="Arial"/>
              </w:rPr>
            </w:pPr>
            <w:r w:rsidRPr="00744268">
              <w:rPr>
                <w:rFonts w:ascii="Arial" w:hAnsi="Arial" w:cs="Arial"/>
              </w:rPr>
              <w:t xml:space="preserve">Así mismo se llevó a cabo un programa especial en radio universidad teniendo como título “El impacto del teatro en la vida de un estudiante universitario”.  </w:t>
            </w:r>
          </w:p>
          <w:p w14:paraId="10382350" w14:textId="77777777" w:rsidR="00077EED" w:rsidRPr="00744268" w:rsidRDefault="000F3A6E" w:rsidP="00077EED">
            <w:pPr>
              <w:pStyle w:val="Prrafodelista"/>
              <w:spacing w:before="240" w:after="0" w:line="240" w:lineRule="auto"/>
              <w:jc w:val="both"/>
              <w:rPr>
                <w:rFonts w:ascii="Arial" w:hAnsi="Arial" w:cs="Arial"/>
              </w:rPr>
            </w:pPr>
            <w:r w:rsidRPr="00744268">
              <w:rPr>
                <w:rFonts w:ascii="Arial" w:hAnsi="Arial" w:cs="Arial"/>
              </w:rPr>
              <w:t>De la misma manera se realiza una cápsula de Teatro a través de redes sociales de como el arte a través del teatro ha trasformado vidas de los estudiantes de la Universidad que practican esta disciplina.</w:t>
            </w:r>
          </w:p>
          <w:p w14:paraId="7D5D6C1C" w14:textId="02013D4E" w:rsidR="000F3A6E" w:rsidRPr="00744268" w:rsidRDefault="000F3A6E" w:rsidP="00077EED">
            <w:pPr>
              <w:pStyle w:val="Prrafodelista"/>
              <w:spacing w:before="240" w:after="0" w:line="240" w:lineRule="auto"/>
              <w:jc w:val="both"/>
              <w:rPr>
                <w:rFonts w:ascii="Arial" w:hAnsi="Arial" w:cs="Arial"/>
                <w:b/>
                <w:bCs/>
              </w:rPr>
            </w:pPr>
            <w:r w:rsidRPr="00744268">
              <w:rPr>
                <w:rFonts w:ascii="Arial" w:hAnsi="Arial" w:cs="Arial"/>
              </w:rPr>
              <w:t xml:space="preserve">Esta serie de actividades nos colocan como una institución educativa como promotora cultural teniendo un </w:t>
            </w:r>
            <w:r w:rsidRPr="00744268">
              <w:rPr>
                <w:rFonts w:ascii="Arial" w:hAnsi="Arial" w:cs="Arial"/>
                <w:b/>
                <w:bCs/>
              </w:rPr>
              <w:t>impacto de 3007 personas en estas actividades en redes sociales</w:t>
            </w:r>
          </w:p>
          <w:p w14:paraId="04999489" w14:textId="12E3EBEB" w:rsidR="00077EED" w:rsidRPr="00744268" w:rsidRDefault="00077EED" w:rsidP="00077EED">
            <w:pPr>
              <w:pStyle w:val="Prrafodelista"/>
              <w:spacing w:before="240" w:after="0" w:line="240" w:lineRule="auto"/>
              <w:jc w:val="both"/>
              <w:rPr>
                <w:rFonts w:ascii="Arial" w:hAnsi="Arial" w:cs="Arial"/>
                <w:b/>
                <w:bCs/>
              </w:rPr>
            </w:pPr>
          </w:p>
          <w:p w14:paraId="30079AE0" w14:textId="0A94047F" w:rsidR="00077EED" w:rsidRPr="00744268" w:rsidRDefault="00077EED" w:rsidP="00D67909">
            <w:pPr>
              <w:pStyle w:val="Prrafodelista"/>
              <w:numPr>
                <w:ilvl w:val="0"/>
                <w:numId w:val="14"/>
              </w:numPr>
              <w:spacing w:before="240" w:after="0" w:line="240" w:lineRule="auto"/>
              <w:jc w:val="both"/>
              <w:rPr>
                <w:rFonts w:ascii="Arial" w:hAnsi="Arial" w:cs="Arial"/>
                <w:b/>
                <w:bCs/>
              </w:rPr>
            </w:pPr>
            <w:r w:rsidRPr="00744268">
              <w:rPr>
                <w:rFonts w:ascii="Arial" w:hAnsi="Arial" w:cs="Arial"/>
                <w:b/>
                <w:bCs/>
                <w:spacing w:val="3"/>
              </w:rPr>
              <w:t>8 de Marzo</w:t>
            </w:r>
            <w:r w:rsidRPr="00744268">
              <w:rPr>
                <w:rFonts w:ascii="Arial" w:hAnsi="Arial" w:cs="Arial"/>
                <w:spacing w:val="3"/>
              </w:rPr>
              <w:t xml:space="preserve">: Se conmemoró el Día Internacional de la Mujer mediante </w:t>
            </w:r>
            <w:r w:rsidRPr="00744268">
              <w:rPr>
                <w:rFonts w:ascii="Arial" w:hAnsi="Arial" w:cs="Arial"/>
                <w:shd w:val="clear" w:color="auto" w:fill="FFFFFF"/>
              </w:rPr>
              <w:t xml:space="preserve">la inauguración de la exposición fotográfica en el paseo de las artes "Mujeres líderes en Extensión y Vinculación", </w:t>
            </w:r>
            <w:r w:rsidRPr="00744268">
              <w:rPr>
                <w:rFonts w:ascii="Arial" w:hAnsi="Arial" w:cs="Arial"/>
                <w:spacing w:val="3"/>
              </w:rPr>
              <w:t xml:space="preserve">el Taller de danza terapia “Espacio para ellas” y “Mujer que inspira” por Jardín cinema, en el Centro Cultural Casa Fenelón, con un </w:t>
            </w:r>
            <w:r w:rsidRPr="00744268">
              <w:rPr>
                <w:rFonts w:ascii="Arial" w:hAnsi="Arial" w:cs="Arial"/>
                <w:b/>
                <w:bCs/>
                <w:spacing w:val="3"/>
              </w:rPr>
              <w:t>impacto en la sociedad de 330 personas</w:t>
            </w:r>
            <w:r w:rsidRPr="00744268">
              <w:rPr>
                <w:rFonts w:ascii="Arial" w:hAnsi="Arial" w:cs="Arial"/>
                <w:spacing w:val="3"/>
              </w:rPr>
              <w:t>.</w:t>
            </w:r>
          </w:p>
          <w:p w14:paraId="6B7D3C33" w14:textId="77777777" w:rsidR="00DD6112" w:rsidRPr="00744268" w:rsidRDefault="00DD6112" w:rsidP="00DD6112">
            <w:pPr>
              <w:pStyle w:val="Prrafodelista"/>
              <w:spacing w:before="240" w:after="0" w:line="240" w:lineRule="auto"/>
              <w:jc w:val="both"/>
              <w:rPr>
                <w:rFonts w:ascii="Arial" w:hAnsi="Arial" w:cs="Arial"/>
                <w:b/>
                <w:bCs/>
              </w:rPr>
            </w:pPr>
          </w:p>
          <w:p w14:paraId="7BB6B8BC" w14:textId="08E3963F" w:rsidR="00DD6112" w:rsidRPr="00744268" w:rsidRDefault="00DD6112" w:rsidP="00D67909">
            <w:pPr>
              <w:pStyle w:val="Prrafodelista"/>
              <w:numPr>
                <w:ilvl w:val="0"/>
                <w:numId w:val="14"/>
              </w:numPr>
              <w:shd w:val="clear" w:color="auto" w:fill="FFFFFF"/>
              <w:spacing w:after="0" w:line="240" w:lineRule="auto"/>
              <w:jc w:val="both"/>
              <w:rPr>
                <w:rFonts w:ascii="Arial" w:hAnsi="Arial" w:cs="Arial"/>
              </w:rPr>
            </w:pPr>
            <w:r w:rsidRPr="00744268">
              <w:rPr>
                <w:rFonts w:ascii="Arial" w:hAnsi="Arial" w:cs="Arial"/>
              </w:rPr>
              <w:t xml:space="preserve">Difundir los </w:t>
            </w:r>
            <w:r w:rsidRPr="00744268">
              <w:rPr>
                <w:rFonts w:ascii="Arial" w:hAnsi="Arial" w:cs="Arial"/>
                <w:b/>
                <w:bCs/>
              </w:rPr>
              <w:t>productos de los Grupos y Artistas representativos</w:t>
            </w:r>
            <w:r w:rsidRPr="00744268">
              <w:rPr>
                <w:rFonts w:ascii="Arial" w:hAnsi="Arial" w:cs="Arial"/>
              </w:rPr>
              <w:t xml:space="preserve"> de la Universidad Autónoma de Nayarit, con </w:t>
            </w:r>
            <w:r w:rsidR="00F754AF" w:rsidRPr="00744268">
              <w:rPr>
                <w:rFonts w:ascii="Arial" w:hAnsi="Arial" w:cs="Arial"/>
                <w:b/>
                <w:bCs/>
              </w:rPr>
              <w:t>31</w:t>
            </w:r>
            <w:r w:rsidRPr="00744268">
              <w:rPr>
                <w:rFonts w:ascii="Arial" w:hAnsi="Arial" w:cs="Arial"/>
                <w:b/>
                <w:bCs/>
              </w:rPr>
              <w:t xml:space="preserve"> actividades</w:t>
            </w:r>
            <w:r w:rsidRPr="00744268">
              <w:rPr>
                <w:rFonts w:ascii="Arial" w:hAnsi="Arial" w:cs="Arial"/>
              </w:rPr>
              <w:t xml:space="preserve">, alcanzando un impacto en la sociedad de </w:t>
            </w:r>
            <w:r w:rsidRPr="00744268">
              <w:rPr>
                <w:rFonts w:ascii="Arial" w:hAnsi="Arial" w:cs="Arial"/>
                <w:b/>
                <w:bCs/>
              </w:rPr>
              <w:t>4,197 personas</w:t>
            </w:r>
            <w:r w:rsidRPr="00744268">
              <w:rPr>
                <w:rFonts w:ascii="Arial" w:hAnsi="Arial" w:cs="Arial"/>
              </w:rPr>
              <w:t xml:space="preserve">, atendiendo el 100% de las solicitudes realizadas a la Dirección de Vinculación Cultural. Los grupos solicitados fueron: Ballet Folklórico Inclusivo “Huellas de la UAN”, Ballet </w:t>
            </w:r>
            <w:proofErr w:type="spellStart"/>
            <w:r w:rsidRPr="00744268">
              <w:rPr>
                <w:rFonts w:ascii="Arial" w:hAnsi="Arial" w:cs="Arial"/>
              </w:rPr>
              <w:t>Foklórico</w:t>
            </w:r>
            <w:proofErr w:type="spellEnd"/>
            <w:r w:rsidRPr="00744268">
              <w:rPr>
                <w:rFonts w:ascii="Arial" w:hAnsi="Arial" w:cs="Arial"/>
              </w:rPr>
              <w:t xml:space="preserve"> Universitario </w:t>
            </w:r>
            <w:proofErr w:type="spellStart"/>
            <w:r w:rsidRPr="00744268">
              <w:rPr>
                <w:rFonts w:ascii="Arial" w:hAnsi="Arial" w:cs="Arial"/>
              </w:rPr>
              <w:t>Mahuatzi</w:t>
            </w:r>
            <w:proofErr w:type="spellEnd"/>
            <w:r w:rsidRPr="00744268">
              <w:rPr>
                <w:rFonts w:ascii="Arial" w:hAnsi="Arial" w:cs="Arial"/>
              </w:rPr>
              <w:t>,</w:t>
            </w:r>
            <w:r w:rsidR="00997F17" w:rsidRPr="00744268">
              <w:rPr>
                <w:rFonts w:ascii="Arial" w:hAnsi="Arial" w:cs="Arial"/>
              </w:rPr>
              <w:t xml:space="preserve"> Grupo Universitario de Teatro,</w:t>
            </w:r>
            <w:r w:rsidRPr="00744268">
              <w:rPr>
                <w:rFonts w:ascii="Arial" w:hAnsi="Arial" w:cs="Arial"/>
              </w:rPr>
              <w:t xml:space="preserve"> Grupo de Rock Universitario “Galletas de Animalitos”,</w:t>
            </w:r>
            <w:r w:rsidR="00F754AF" w:rsidRPr="00744268">
              <w:rPr>
                <w:rFonts w:ascii="Arial" w:hAnsi="Arial" w:cs="Arial"/>
              </w:rPr>
              <w:t xml:space="preserve"> presentaciones del grupo JAZZ-UAN</w:t>
            </w:r>
            <w:r w:rsidRPr="00744268">
              <w:rPr>
                <w:rFonts w:ascii="Arial" w:hAnsi="Arial" w:cs="Arial"/>
              </w:rPr>
              <w:t xml:space="preserve"> y la participación de artistas individuales.</w:t>
            </w:r>
          </w:p>
          <w:p w14:paraId="25BE9D87" w14:textId="77777777" w:rsidR="00997F17" w:rsidRPr="00744268" w:rsidRDefault="00997F17" w:rsidP="00997F17">
            <w:pPr>
              <w:pStyle w:val="Prrafodelista"/>
              <w:rPr>
                <w:rFonts w:ascii="Arial" w:hAnsi="Arial" w:cs="Arial"/>
              </w:rPr>
            </w:pPr>
          </w:p>
          <w:p w14:paraId="1E07A12A" w14:textId="267F49DD" w:rsidR="00997F17" w:rsidRPr="00744268" w:rsidRDefault="00997F17" w:rsidP="00997F17">
            <w:pPr>
              <w:shd w:val="clear" w:color="auto" w:fill="FFFFFF"/>
              <w:jc w:val="both"/>
              <w:rPr>
                <w:rFonts w:ascii="Arial" w:hAnsi="Arial" w:cs="Arial"/>
              </w:rPr>
            </w:pPr>
            <w:r w:rsidRPr="00744268">
              <w:rPr>
                <w:rFonts w:ascii="Arial" w:hAnsi="Arial" w:cs="Arial"/>
              </w:rPr>
              <w:t xml:space="preserve">Teniendo un concentrado de actividades artísticas y culturales en el primer trimestre 2024 de 41 actividades, con un impacto total de 32,205 personas beneficiadas </w:t>
            </w:r>
            <w:r w:rsidRPr="00744268">
              <w:rPr>
                <w:rFonts w:ascii="Arial" w:hAnsi="Arial" w:cs="Arial"/>
                <w:b/>
                <w:bCs/>
              </w:rPr>
              <w:t>(ver tabla 3).</w:t>
            </w:r>
          </w:p>
          <w:p w14:paraId="7C15097E" w14:textId="4A85DF8A" w:rsidR="004F5CFF" w:rsidRPr="00744268" w:rsidRDefault="004F5CFF" w:rsidP="003C5B81">
            <w:pPr>
              <w:pStyle w:val="Sinespaciado"/>
              <w:spacing w:line="276" w:lineRule="auto"/>
              <w:jc w:val="both"/>
              <w:rPr>
                <w:rFonts w:ascii="Arial" w:hAnsi="Arial" w:cs="Arial"/>
              </w:rPr>
            </w:pPr>
          </w:p>
          <w:p w14:paraId="4EF83A89" w14:textId="77777777" w:rsidR="00C837F8" w:rsidRPr="00744268" w:rsidRDefault="00C837F8" w:rsidP="003C5B81">
            <w:pPr>
              <w:pStyle w:val="Sinespaciado"/>
              <w:spacing w:line="276" w:lineRule="auto"/>
              <w:jc w:val="both"/>
              <w:rPr>
                <w:rFonts w:ascii="Arial" w:hAnsi="Arial" w:cs="Arial"/>
                <w:b/>
                <w:bCs/>
              </w:rPr>
            </w:pPr>
          </w:p>
          <w:p w14:paraId="0CDD8C06" w14:textId="682FAB72" w:rsidR="00C837F8" w:rsidRPr="00744268" w:rsidRDefault="00C837F8" w:rsidP="003C5B81">
            <w:pPr>
              <w:pStyle w:val="Sinespaciado"/>
              <w:spacing w:line="276" w:lineRule="auto"/>
              <w:jc w:val="both"/>
              <w:rPr>
                <w:rFonts w:ascii="Arial" w:hAnsi="Arial" w:cs="Arial"/>
                <w:b/>
                <w:bCs/>
              </w:rPr>
            </w:pPr>
            <w:r w:rsidRPr="00744268">
              <w:rPr>
                <w:rFonts w:ascii="Arial" w:hAnsi="Arial" w:cs="Arial"/>
                <w:b/>
                <w:bCs/>
              </w:rPr>
              <w:t>Servicios culturales:</w:t>
            </w:r>
          </w:p>
          <w:p w14:paraId="7705AEC8" w14:textId="796A0220" w:rsidR="00D67909" w:rsidRPr="00744268" w:rsidRDefault="00D67909" w:rsidP="00D67909">
            <w:pPr>
              <w:pStyle w:val="Sinespaciado"/>
              <w:numPr>
                <w:ilvl w:val="0"/>
                <w:numId w:val="14"/>
              </w:numPr>
              <w:spacing w:line="276" w:lineRule="auto"/>
              <w:jc w:val="both"/>
              <w:rPr>
                <w:rFonts w:ascii="Arial" w:hAnsi="Arial" w:cs="Arial"/>
              </w:rPr>
            </w:pPr>
            <w:r w:rsidRPr="00744268">
              <w:rPr>
                <w:rFonts w:ascii="Arial" w:hAnsi="Arial" w:cs="Arial"/>
              </w:rPr>
              <w:t xml:space="preserve">Colaboración del personal de esta dirección mediante 74 servicios culturales </w:t>
            </w:r>
            <w:r w:rsidRPr="00744268">
              <w:rPr>
                <w:rFonts w:ascii="Arial" w:hAnsi="Arial" w:cs="Arial"/>
                <w:b/>
                <w:bCs/>
              </w:rPr>
              <w:t>(ver tabla 4)</w:t>
            </w:r>
            <w:r w:rsidRPr="00744268">
              <w:rPr>
                <w:rFonts w:ascii="Arial" w:hAnsi="Arial" w:cs="Arial"/>
              </w:rPr>
              <w:t xml:space="preserve">, de los cuales podemos mencionar: participación como jurados calificadores, emisión de avisos generales, promoción y difusión, publicación de Talleres artísticos del rubro III, publicación de actividades realizadas, sesión de fotos y actividades artísticas y culturales en Centro Cultural Casa Fenelón. Alcanzando un </w:t>
            </w:r>
            <w:r w:rsidRPr="00744268">
              <w:rPr>
                <w:rFonts w:ascii="Arial" w:hAnsi="Arial" w:cs="Arial"/>
                <w:b/>
                <w:bCs/>
              </w:rPr>
              <w:t>impacto en personas de 455,541 beneficiadas</w:t>
            </w:r>
            <w:r w:rsidRPr="00744268">
              <w:rPr>
                <w:rFonts w:ascii="Arial" w:hAnsi="Arial" w:cs="Arial"/>
              </w:rPr>
              <w:t xml:space="preserve"> </w:t>
            </w:r>
            <w:r w:rsidRPr="00744268">
              <w:rPr>
                <w:rFonts w:ascii="Arial" w:hAnsi="Arial" w:cs="Arial"/>
                <w:b/>
                <w:bCs/>
              </w:rPr>
              <w:t>(ver tabla 5).</w:t>
            </w:r>
          </w:p>
          <w:p w14:paraId="7CF6B4F1" w14:textId="38BAF2E9" w:rsidR="00D67909" w:rsidRPr="00744268" w:rsidRDefault="00D67909" w:rsidP="00D67909">
            <w:pPr>
              <w:pStyle w:val="Sinespaciado"/>
              <w:spacing w:line="276" w:lineRule="auto"/>
              <w:ind w:left="360"/>
              <w:jc w:val="both"/>
              <w:rPr>
                <w:rFonts w:ascii="Arial" w:hAnsi="Arial" w:cs="Arial"/>
                <w:b/>
                <w:bCs/>
              </w:rPr>
            </w:pPr>
          </w:p>
          <w:p w14:paraId="2C47EDF0" w14:textId="77777777" w:rsidR="00BE1355" w:rsidRPr="00744268" w:rsidRDefault="00BE1355" w:rsidP="004B6300">
            <w:pPr>
              <w:spacing w:line="276" w:lineRule="auto"/>
              <w:jc w:val="both"/>
              <w:rPr>
                <w:rFonts w:ascii="Arial" w:hAnsi="Arial" w:cs="Arial"/>
              </w:rPr>
            </w:pPr>
          </w:p>
          <w:p w14:paraId="542B9E0F" w14:textId="7EF644AA" w:rsidR="00BE1355" w:rsidRDefault="00BE1355" w:rsidP="004B6300">
            <w:pPr>
              <w:spacing w:line="276" w:lineRule="auto"/>
              <w:jc w:val="both"/>
            </w:pPr>
          </w:p>
          <w:p w14:paraId="48B51DDA" w14:textId="77777777" w:rsidR="00A73092" w:rsidRDefault="00A73092" w:rsidP="004B6300">
            <w:pPr>
              <w:spacing w:line="276" w:lineRule="auto"/>
              <w:jc w:val="both"/>
            </w:pPr>
          </w:p>
          <w:p w14:paraId="32B1E455" w14:textId="3F6E5118" w:rsidR="004B3C07" w:rsidRPr="00397831" w:rsidRDefault="004B3C07" w:rsidP="006704F6">
            <w:pPr>
              <w:pStyle w:val="Sinespaciado"/>
              <w:spacing w:line="276" w:lineRule="auto"/>
              <w:ind w:left="754"/>
              <w:jc w:val="both"/>
            </w:pPr>
          </w:p>
        </w:tc>
      </w:tr>
    </w:tbl>
    <w:p w14:paraId="57E0B3E8" w14:textId="0EFCDEF2" w:rsidR="003A1F30" w:rsidRDefault="003A1F30" w:rsidP="00665B56">
      <w:pPr>
        <w:rPr>
          <w:b/>
        </w:rPr>
      </w:pPr>
    </w:p>
    <w:p w14:paraId="1601924E" w14:textId="0C111464" w:rsidR="00536082" w:rsidRPr="00744268" w:rsidRDefault="00145FC6" w:rsidP="00536082">
      <w:pPr>
        <w:rPr>
          <w:b/>
          <w:bCs/>
        </w:rPr>
      </w:pPr>
      <w:r w:rsidRPr="00744268">
        <w:rPr>
          <w:b/>
          <w:bCs/>
        </w:rPr>
        <w:t>Anexos</w:t>
      </w:r>
    </w:p>
    <w:p w14:paraId="6FC8AD47" w14:textId="40DD414A" w:rsidR="00145FC6" w:rsidRDefault="00145FC6" w:rsidP="00145FC6">
      <w:pPr>
        <w:pStyle w:val="Descripcin"/>
        <w:keepNext/>
      </w:pPr>
      <w:r>
        <w:t xml:space="preserve">Tabla </w:t>
      </w:r>
      <w:fldSimple w:instr=" SEQ Tabla \* ARABIC ">
        <w:r w:rsidR="00744268">
          <w:rPr>
            <w:noProof/>
          </w:rPr>
          <w:t>1</w:t>
        </w:r>
      </w:fldSimple>
      <w:r>
        <w:t xml:space="preserve"> </w:t>
      </w:r>
      <w:r w:rsidRPr="008527BA">
        <w:t>Información respecto a inscripciones por área académica en respecto de las áreas optativas en el periodo de Enero – Junio 2024.</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394"/>
        <w:gridCol w:w="16"/>
        <w:gridCol w:w="413"/>
        <w:gridCol w:w="413"/>
        <w:gridCol w:w="413"/>
        <w:gridCol w:w="418"/>
        <w:gridCol w:w="418"/>
        <w:gridCol w:w="419"/>
        <w:gridCol w:w="16"/>
        <w:gridCol w:w="533"/>
      </w:tblGrid>
      <w:tr w:rsidR="00145FC6" w:rsidRPr="00145FC6" w14:paraId="0DABF06E" w14:textId="77777777" w:rsidTr="00FF4726">
        <w:trPr>
          <w:trHeight w:val="267"/>
        </w:trPr>
        <w:tc>
          <w:tcPr>
            <w:tcW w:w="0" w:type="auto"/>
            <w:tcBorders>
              <w:top w:val="nil"/>
              <w:left w:val="nil"/>
            </w:tcBorders>
          </w:tcPr>
          <w:p w14:paraId="1ABAF3C5" w14:textId="77777777" w:rsidR="00145FC6" w:rsidRPr="00145FC6" w:rsidRDefault="00145FC6" w:rsidP="00FF4726">
            <w:pPr>
              <w:pStyle w:val="TableParagraph"/>
              <w:rPr>
                <w:rFonts w:ascii="Arial" w:hAnsi="Arial" w:cs="Arial"/>
                <w:sz w:val="16"/>
                <w:szCs w:val="16"/>
              </w:rPr>
            </w:pPr>
          </w:p>
        </w:tc>
        <w:tc>
          <w:tcPr>
            <w:tcW w:w="0" w:type="auto"/>
            <w:gridSpan w:val="10"/>
            <w:shd w:val="clear" w:color="auto" w:fill="5B9BD5" w:themeFill="accent1"/>
          </w:tcPr>
          <w:p w14:paraId="1126843E" w14:textId="77777777" w:rsidR="00145FC6" w:rsidRPr="00145FC6" w:rsidRDefault="00145FC6" w:rsidP="00FF4726">
            <w:pPr>
              <w:pStyle w:val="TableParagraph"/>
              <w:spacing w:line="248" w:lineRule="exact"/>
              <w:rPr>
                <w:rFonts w:ascii="Arial" w:hAnsi="Arial" w:cs="Arial"/>
                <w:b/>
                <w:sz w:val="16"/>
                <w:szCs w:val="16"/>
              </w:rPr>
            </w:pPr>
            <w:r w:rsidRPr="00145FC6">
              <w:rPr>
                <w:rFonts w:ascii="Arial" w:hAnsi="Arial" w:cs="Arial"/>
                <w:b/>
                <w:sz w:val="16"/>
                <w:szCs w:val="16"/>
              </w:rPr>
              <w:t>SEMESTRE</w:t>
            </w:r>
            <w:r w:rsidRPr="00145FC6">
              <w:rPr>
                <w:rFonts w:ascii="Arial" w:hAnsi="Arial" w:cs="Arial"/>
                <w:b/>
                <w:spacing w:val="-4"/>
                <w:sz w:val="16"/>
                <w:szCs w:val="16"/>
              </w:rPr>
              <w:t xml:space="preserve"> ENERO – JUNIO 2024</w:t>
            </w:r>
          </w:p>
        </w:tc>
      </w:tr>
      <w:tr w:rsidR="00145FC6" w:rsidRPr="00145FC6" w14:paraId="658C9BC5" w14:textId="77777777" w:rsidTr="00FF4726">
        <w:trPr>
          <w:trHeight w:val="2741"/>
        </w:trPr>
        <w:tc>
          <w:tcPr>
            <w:tcW w:w="0" w:type="auto"/>
          </w:tcPr>
          <w:p w14:paraId="18335E64" w14:textId="77777777" w:rsidR="00145FC6" w:rsidRPr="00145FC6" w:rsidRDefault="00145FC6" w:rsidP="00FF4726">
            <w:pPr>
              <w:pStyle w:val="TableParagraph"/>
              <w:rPr>
                <w:rFonts w:ascii="Arial" w:hAnsi="Arial" w:cs="Arial"/>
                <w:b/>
                <w:sz w:val="16"/>
                <w:szCs w:val="16"/>
              </w:rPr>
            </w:pPr>
          </w:p>
          <w:p w14:paraId="05B8DF2C" w14:textId="77777777" w:rsidR="00145FC6" w:rsidRPr="00145FC6" w:rsidRDefault="00145FC6" w:rsidP="00FF4726">
            <w:pPr>
              <w:pStyle w:val="TableParagraph"/>
              <w:rPr>
                <w:rFonts w:ascii="Arial" w:hAnsi="Arial" w:cs="Arial"/>
                <w:b/>
                <w:sz w:val="16"/>
                <w:szCs w:val="16"/>
              </w:rPr>
            </w:pPr>
          </w:p>
          <w:p w14:paraId="20566158" w14:textId="77777777" w:rsidR="00145FC6" w:rsidRPr="00145FC6" w:rsidRDefault="00145FC6" w:rsidP="00FF4726">
            <w:pPr>
              <w:pStyle w:val="TableParagraph"/>
              <w:rPr>
                <w:rFonts w:ascii="Arial" w:hAnsi="Arial" w:cs="Arial"/>
                <w:b/>
                <w:sz w:val="16"/>
                <w:szCs w:val="16"/>
              </w:rPr>
            </w:pPr>
          </w:p>
          <w:p w14:paraId="2CE135F3" w14:textId="77777777" w:rsidR="00145FC6" w:rsidRPr="00145FC6" w:rsidRDefault="00145FC6" w:rsidP="00FF4726">
            <w:pPr>
              <w:pStyle w:val="TableParagraph"/>
              <w:rPr>
                <w:rFonts w:ascii="Arial" w:hAnsi="Arial" w:cs="Arial"/>
                <w:b/>
                <w:sz w:val="16"/>
                <w:szCs w:val="16"/>
              </w:rPr>
            </w:pPr>
          </w:p>
          <w:p w14:paraId="56DF81F8" w14:textId="77777777" w:rsidR="00145FC6" w:rsidRPr="00145FC6" w:rsidRDefault="00145FC6" w:rsidP="00FF4726">
            <w:pPr>
              <w:pStyle w:val="TableParagraph"/>
              <w:spacing w:before="160"/>
              <w:ind w:left="802"/>
              <w:jc w:val="center"/>
              <w:rPr>
                <w:rFonts w:ascii="Arial" w:hAnsi="Arial" w:cs="Arial"/>
                <w:b/>
                <w:sz w:val="16"/>
                <w:szCs w:val="16"/>
              </w:rPr>
            </w:pPr>
            <w:r w:rsidRPr="00145FC6">
              <w:rPr>
                <w:rFonts w:ascii="Arial" w:hAnsi="Arial" w:cs="Arial"/>
                <w:b/>
                <w:sz w:val="16"/>
                <w:szCs w:val="16"/>
              </w:rPr>
              <w:t>OPTATIVAS</w:t>
            </w:r>
            <w:r w:rsidRPr="00145FC6">
              <w:rPr>
                <w:rFonts w:ascii="Arial" w:hAnsi="Arial" w:cs="Arial"/>
                <w:b/>
                <w:spacing w:val="-4"/>
                <w:sz w:val="16"/>
                <w:szCs w:val="16"/>
              </w:rPr>
              <w:t xml:space="preserve"> </w:t>
            </w:r>
            <w:r w:rsidRPr="00145FC6">
              <w:rPr>
                <w:rFonts w:ascii="Arial" w:hAnsi="Arial" w:cs="Arial"/>
                <w:b/>
                <w:sz w:val="16"/>
                <w:szCs w:val="16"/>
              </w:rPr>
              <w:t>RUBRO</w:t>
            </w:r>
            <w:r w:rsidRPr="00145FC6">
              <w:rPr>
                <w:rFonts w:ascii="Arial" w:hAnsi="Arial" w:cs="Arial"/>
                <w:b/>
                <w:spacing w:val="-5"/>
                <w:sz w:val="16"/>
                <w:szCs w:val="16"/>
              </w:rPr>
              <w:t xml:space="preserve"> </w:t>
            </w:r>
            <w:r w:rsidRPr="00145FC6">
              <w:rPr>
                <w:rFonts w:ascii="Arial" w:hAnsi="Arial" w:cs="Arial"/>
                <w:b/>
                <w:sz w:val="16"/>
                <w:szCs w:val="16"/>
              </w:rPr>
              <w:t>3</w:t>
            </w:r>
          </w:p>
        </w:tc>
        <w:tc>
          <w:tcPr>
            <w:tcW w:w="0" w:type="auto"/>
            <w:shd w:val="clear" w:color="auto" w:fill="1F4E79" w:themeFill="accent1" w:themeFillShade="80"/>
            <w:textDirection w:val="btLr"/>
            <w:vAlign w:val="center"/>
          </w:tcPr>
          <w:p w14:paraId="5789E700" w14:textId="77777777" w:rsidR="00145FC6" w:rsidRPr="00145FC6" w:rsidRDefault="00145FC6" w:rsidP="00FF4726">
            <w:pPr>
              <w:pStyle w:val="TableParagraph"/>
              <w:spacing w:before="120"/>
              <w:jc w:val="center"/>
              <w:rPr>
                <w:rFonts w:ascii="Arial" w:hAnsi="Arial" w:cs="Arial"/>
                <w:b/>
                <w:sz w:val="16"/>
                <w:szCs w:val="16"/>
              </w:rPr>
            </w:pPr>
            <w:r w:rsidRPr="00145FC6">
              <w:rPr>
                <w:rFonts w:ascii="Arial" w:hAnsi="Arial" w:cs="Arial"/>
                <w:b/>
                <w:sz w:val="16"/>
                <w:szCs w:val="16"/>
              </w:rPr>
              <w:t xml:space="preserve">Grupos  </w:t>
            </w:r>
          </w:p>
        </w:tc>
        <w:tc>
          <w:tcPr>
            <w:tcW w:w="0" w:type="auto"/>
            <w:shd w:val="clear" w:color="auto" w:fill="1F4E79" w:themeFill="accent1" w:themeFillShade="80"/>
            <w:textDirection w:val="btLr"/>
            <w:vAlign w:val="center"/>
          </w:tcPr>
          <w:p w14:paraId="606FD805" w14:textId="77777777" w:rsidR="00145FC6" w:rsidRPr="00145FC6" w:rsidRDefault="00145FC6" w:rsidP="00FF4726">
            <w:pPr>
              <w:pStyle w:val="TableParagraph"/>
              <w:spacing w:before="115"/>
              <w:ind w:left="113"/>
              <w:jc w:val="center"/>
              <w:rPr>
                <w:rFonts w:ascii="Arial" w:hAnsi="Arial" w:cs="Arial"/>
                <w:b/>
                <w:sz w:val="16"/>
                <w:szCs w:val="16"/>
              </w:rPr>
            </w:pPr>
          </w:p>
        </w:tc>
        <w:tc>
          <w:tcPr>
            <w:tcW w:w="0" w:type="auto"/>
            <w:textDirection w:val="btLr"/>
            <w:vAlign w:val="center"/>
          </w:tcPr>
          <w:p w14:paraId="3DBF1CAC" w14:textId="77777777" w:rsidR="00145FC6" w:rsidRPr="00145FC6" w:rsidRDefault="00145FC6" w:rsidP="00FF4726">
            <w:pPr>
              <w:pStyle w:val="TableParagraph"/>
              <w:spacing w:before="139"/>
              <w:ind w:left="113" w:right="987"/>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2"/>
                <w:sz w:val="16"/>
                <w:szCs w:val="16"/>
              </w:rPr>
              <w:t xml:space="preserve"> Artes</w:t>
            </w:r>
          </w:p>
        </w:tc>
        <w:tc>
          <w:tcPr>
            <w:tcW w:w="0" w:type="auto"/>
            <w:textDirection w:val="btLr"/>
            <w:vAlign w:val="center"/>
          </w:tcPr>
          <w:p w14:paraId="67BBB8B1" w14:textId="1F4EF4D2" w:rsidR="00145FC6" w:rsidRPr="00145FC6" w:rsidRDefault="00145FC6" w:rsidP="00FF4726">
            <w:pPr>
              <w:pStyle w:val="TableParagraph"/>
              <w:spacing w:before="139"/>
              <w:ind w:left="113"/>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3"/>
                <w:sz w:val="16"/>
                <w:szCs w:val="16"/>
              </w:rPr>
              <w:t xml:space="preserve"> Ciencias Básicas e Ing.</w:t>
            </w:r>
          </w:p>
        </w:tc>
        <w:tc>
          <w:tcPr>
            <w:tcW w:w="0" w:type="auto"/>
            <w:textDirection w:val="btLr"/>
            <w:vAlign w:val="center"/>
          </w:tcPr>
          <w:p w14:paraId="27A93FB6" w14:textId="77777777" w:rsidR="00145FC6" w:rsidRPr="00145FC6" w:rsidRDefault="00145FC6" w:rsidP="00FF4726">
            <w:pPr>
              <w:pStyle w:val="TableParagraph"/>
              <w:spacing w:before="139"/>
              <w:ind w:left="113"/>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1"/>
                <w:sz w:val="16"/>
                <w:szCs w:val="16"/>
              </w:rPr>
              <w:t xml:space="preserve"> </w:t>
            </w:r>
            <w:r w:rsidRPr="00145FC6">
              <w:rPr>
                <w:rFonts w:ascii="Arial" w:hAnsi="Arial" w:cs="Arial"/>
                <w:b/>
                <w:sz w:val="16"/>
                <w:szCs w:val="16"/>
              </w:rPr>
              <w:t>Biol.</w:t>
            </w:r>
            <w:r w:rsidRPr="00145FC6">
              <w:rPr>
                <w:rFonts w:ascii="Arial" w:hAnsi="Arial" w:cs="Arial"/>
                <w:b/>
                <w:spacing w:val="-1"/>
                <w:sz w:val="16"/>
                <w:szCs w:val="16"/>
              </w:rPr>
              <w:t xml:space="preserve"> </w:t>
            </w:r>
            <w:r w:rsidRPr="00145FC6">
              <w:rPr>
                <w:rFonts w:ascii="Arial" w:hAnsi="Arial" w:cs="Arial"/>
                <w:b/>
                <w:sz w:val="16"/>
                <w:szCs w:val="16"/>
              </w:rPr>
              <w:t>Agropecuarias</w:t>
            </w:r>
            <w:r w:rsidRPr="00145FC6">
              <w:rPr>
                <w:rFonts w:ascii="Arial" w:hAnsi="Arial" w:cs="Arial"/>
                <w:b/>
                <w:spacing w:val="-2"/>
                <w:sz w:val="16"/>
                <w:szCs w:val="16"/>
              </w:rPr>
              <w:t xml:space="preserve"> </w:t>
            </w:r>
            <w:r w:rsidRPr="00145FC6">
              <w:rPr>
                <w:rFonts w:ascii="Arial" w:hAnsi="Arial" w:cs="Arial"/>
                <w:b/>
                <w:sz w:val="16"/>
                <w:szCs w:val="16"/>
              </w:rPr>
              <w:t>y</w:t>
            </w:r>
            <w:r w:rsidRPr="00145FC6">
              <w:rPr>
                <w:rFonts w:ascii="Arial" w:hAnsi="Arial" w:cs="Arial"/>
                <w:b/>
                <w:spacing w:val="-2"/>
                <w:sz w:val="16"/>
                <w:szCs w:val="16"/>
              </w:rPr>
              <w:t xml:space="preserve"> </w:t>
            </w:r>
            <w:r w:rsidRPr="00145FC6">
              <w:rPr>
                <w:rFonts w:ascii="Arial" w:hAnsi="Arial" w:cs="Arial"/>
                <w:b/>
                <w:sz w:val="16"/>
                <w:szCs w:val="16"/>
              </w:rPr>
              <w:t>P.</w:t>
            </w:r>
          </w:p>
        </w:tc>
        <w:tc>
          <w:tcPr>
            <w:tcW w:w="0" w:type="auto"/>
            <w:textDirection w:val="btLr"/>
            <w:vAlign w:val="center"/>
          </w:tcPr>
          <w:p w14:paraId="22FDE1B1" w14:textId="77777777" w:rsidR="00145FC6" w:rsidRPr="00145FC6" w:rsidRDefault="00145FC6" w:rsidP="00FF4726">
            <w:pPr>
              <w:pStyle w:val="TableParagraph"/>
              <w:spacing w:before="144"/>
              <w:ind w:left="35"/>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1"/>
                <w:sz w:val="16"/>
                <w:szCs w:val="16"/>
              </w:rPr>
              <w:t xml:space="preserve"> Ciencias de la Salud</w:t>
            </w:r>
          </w:p>
        </w:tc>
        <w:tc>
          <w:tcPr>
            <w:tcW w:w="0" w:type="auto"/>
            <w:textDirection w:val="btLr"/>
            <w:vAlign w:val="center"/>
          </w:tcPr>
          <w:p w14:paraId="00C7FC1A" w14:textId="77777777" w:rsidR="00145FC6" w:rsidRPr="00145FC6" w:rsidRDefault="00145FC6" w:rsidP="00FF4726">
            <w:pPr>
              <w:pStyle w:val="TableParagraph"/>
              <w:spacing w:before="144"/>
              <w:ind w:left="113"/>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2"/>
                <w:sz w:val="16"/>
                <w:szCs w:val="16"/>
              </w:rPr>
              <w:t xml:space="preserve"> </w:t>
            </w:r>
            <w:r w:rsidRPr="00145FC6">
              <w:rPr>
                <w:rFonts w:ascii="Arial" w:hAnsi="Arial" w:cs="Arial"/>
                <w:b/>
                <w:sz w:val="16"/>
                <w:szCs w:val="16"/>
              </w:rPr>
              <w:t xml:space="preserve">Económico y </w:t>
            </w:r>
            <w:proofErr w:type="spellStart"/>
            <w:r w:rsidRPr="00145FC6">
              <w:rPr>
                <w:rFonts w:ascii="Arial" w:hAnsi="Arial" w:cs="Arial"/>
                <w:b/>
                <w:sz w:val="16"/>
                <w:szCs w:val="16"/>
              </w:rPr>
              <w:t>Admin</w:t>
            </w:r>
            <w:proofErr w:type="spellEnd"/>
            <w:r w:rsidRPr="00145FC6">
              <w:rPr>
                <w:rFonts w:ascii="Arial" w:hAnsi="Arial" w:cs="Arial"/>
                <w:b/>
                <w:sz w:val="16"/>
                <w:szCs w:val="16"/>
              </w:rPr>
              <w:t>.</w:t>
            </w:r>
          </w:p>
        </w:tc>
        <w:tc>
          <w:tcPr>
            <w:tcW w:w="0" w:type="auto"/>
            <w:textDirection w:val="btLr"/>
            <w:vAlign w:val="center"/>
          </w:tcPr>
          <w:p w14:paraId="131F18C9" w14:textId="77777777" w:rsidR="00145FC6" w:rsidRPr="00145FC6" w:rsidRDefault="00145FC6" w:rsidP="00FF4726">
            <w:pPr>
              <w:pStyle w:val="TableParagraph"/>
              <w:spacing w:before="145"/>
              <w:ind w:left="113"/>
              <w:jc w:val="center"/>
              <w:rPr>
                <w:rFonts w:ascii="Arial" w:hAnsi="Arial" w:cs="Arial"/>
                <w:b/>
                <w:sz w:val="16"/>
                <w:szCs w:val="16"/>
              </w:rPr>
            </w:pPr>
            <w:r w:rsidRPr="00145FC6">
              <w:rPr>
                <w:rFonts w:ascii="Arial" w:hAnsi="Arial" w:cs="Arial"/>
                <w:b/>
                <w:sz w:val="16"/>
                <w:szCs w:val="16"/>
              </w:rPr>
              <w:t>Á.</w:t>
            </w:r>
            <w:r w:rsidRPr="00145FC6">
              <w:rPr>
                <w:rFonts w:ascii="Arial" w:hAnsi="Arial" w:cs="Arial"/>
                <w:b/>
                <w:spacing w:val="-1"/>
                <w:sz w:val="16"/>
                <w:szCs w:val="16"/>
              </w:rPr>
              <w:t xml:space="preserve"> C. Sociales y Humanidades</w:t>
            </w:r>
          </w:p>
        </w:tc>
        <w:tc>
          <w:tcPr>
            <w:tcW w:w="0" w:type="auto"/>
            <w:textDirection w:val="btLr"/>
            <w:vAlign w:val="center"/>
          </w:tcPr>
          <w:p w14:paraId="2B06985C" w14:textId="77777777" w:rsidR="00145FC6" w:rsidRPr="00145FC6" w:rsidRDefault="00145FC6" w:rsidP="00FF4726">
            <w:pPr>
              <w:pStyle w:val="TableParagraph"/>
              <w:spacing w:before="145"/>
              <w:ind w:left="113"/>
              <w:jc w:val="center"/>
              <w:rPr>
                <w:rFonts w:ascii="Arial" w:hAnsi="Arial" w:cs="Arial"/>
                <w:b/>
                <w:sz w:val="16"/>
                <w:szCs w:val="16"/>
              </w:rPr>
            </w:pPr>
          </w:p>
        </w:tc>
        <w:tc>
          <w:tcPr>
            <w:tcW w:w="0" w:type="auto"/>
            <w:shd w:val="clear" w:color="auto" w:fill="1F4E79" w:themeFill="accent1" w:themeFillShade="80"/>
            <w:textDirection w:val="btLr"/>
            <w:vAlign w:val="center"/>
          </w:tcPr>
          <w:p w14:paraId="370FCF63" w14:textId="77777777" w:rsidR="00145FC6" w:rsidRPr="00145FC6" w:rsidRDefault="00145FC6" w:rsidP="00FF4726">
            <w:pPr>
              <w:pStyle w:val="TableParagraph"/>
              <w:spacing w:before="1"/>
              <w:jc w:val="center"/>
              <w:rPr>
                <w:rFonts w:ascii="Arial" w:hAnsi="Arial" w:cs="Arial"/>
                <w:b/>
                <w:sz w:val="16"/>
                <w:szCs w:val="16"/>
              </w:rPr>
            </w:pPr>
          </w:p>
          <w:p w14:paraId="7493CF82" w14:textId="77777777" w:rsidR="00145FC6" w:rsidRPr="00145FC6" w:rsidRDefault="00145FC6" w:rsidP="00FF4726">
            <w:pPr>
              <w:pStyle w:val="TableParagraph"/>
              <w:spacing w:before="0"/>
              <w:jc w:val="center"/>
              <w:rPr>
                <w:rFonts w:ascii="Arial" w:hAnsi="Arial" w:cs="Arial"/>
                <w:b/>
                <w:sz w:val="16"/>
                <w:szCs w:val="16"/>
              </w:rPr>
            </w:pPr>
            <w:r w:rsidRPr="00145FC6">
              <w:rPr>
                <w:rFonts w:ascii="Arial" w:hAnsi="Arial" w:cs="Arial"/>
                <w:b/>
                <w:sz w:val="16"/>
                <w:szCs w:val="16"/>
              </w:rPr>
              <w:t>TOTAL # Estudiantes en Optativas</w:t>
            </w:r>
          </w:p>
        </w:tc>
      </w:tr>
      <w:tr w:rsidR="00145FC6" w:rsidRPr="00145FC6" w14:paraId="3EA0DA50" w14:textId="77777777" w:rsidTr="00FF4726">
        <w:trPr>
          <w:trHeight w:val="328"/>
        </w:trPr>
        <w:tc>
          <w:tcPr>
            <w:tcW w:w="0" w:type="auto"/>
          </w:tcPr>
          <w:p w14:paraId="5E40C3FC" w14:textId="77777777" w:rsidR="00145FC6" w:rsidRPr="00145FC6" w:rsidRDefault="00145FC6" w:rsidP="00FF4726">
            <w:pPr>
              <w:pStyle w:val="TableParagraph"/>
              <w:spacing w:line="203" w:lineRule="exact"/>
              <w:ind w:left="37"/>
              <w:jc w:val="left"/>
              <w:rPr>
                <w:rFonts w:ascii="Arial" w:hAnsi="Arial" w:cs="Arial"/>
                <w:bCs/>
                <w:sz w:val="16"/>
                <w:szCs w:val="16"/>
              </w:rPr>
            </w:pPr>
            <w:r w:rsidRPr="00145FC6">
              <w:rPr>
                <w:rFonts w:ascii="Arial" w:hAnsi="Arial" w:cs="Arial"/>
                <w:b/>
                <w:sz w:val="16"/>
                <w:szCs w:val="16"/>
              </w:rPr>
              <w:t>U.A.</w:t>
            </w:r>
            <w:r w:rsidRPr="00145FC6">
              <w:rPr>
                <w:rFonts w:ascii="Arial" w:hAnsi="Arial" w:cs="Arial"/>
                <w:b/>
                <w:spacing w:val="-4"/>
                <w:sz w:val="16"/>
                <w:szCs w:val="16"/>
              </w:rPr>
              <w:t xml:space="preserve"> </w:t>
            </w:r>
            <w:r w:rsidRPr="00145FC6">
              <w:rPr>
                <w:rFonts w:ascii="Arial" w:hAnsi="Arial" w:cs="Arial"/>
                <w:b/>
                <w:sz w:val="16"/>
                <w:szCs w:val="16"/>
              </w:rPr>
              <w:t>AFINES</w:t>
            </w:r>
            <w:r w:rsidRPr="00145FC6">
              <w:rPr>
                <w:rFonts w:ascii="Arial" w:hAnsi="Arial" w:cs="Arial"/>
                <w:b/>
                <w:spacing w:val="-4"/>
                <w:sz w:val="16"/>
                <w:szCs w:val="16"/>
              </w:rPr>
              <w:t xml:space="preserve"> </w:t>
            </w:r>
            <w:r w:rsidRPr="00145FC6">
              <w:rPr>
                <w:rFonts w:ascii="Arial" w:hAnsi="Arial" w:cs="Arial"/>
                <w:b/>
                <w:sz w:val="16"/>
                <w:szCs w:val="16"/>
              </w:rPr>
              <w:t>AL</w:t>
            </w:r>
            <w:r w:rsidRPr="00145FC6">
              <w:rPr>
                <w:rFonts w:ascii="Arial" w:hAnsi="Arial" w:cs="Arial"/>
                <w:b/>
                <w:spacing w:val="-5"/>
                <w:sz w:val="16"/>
                <w:szCs w:val="16"/>
              </w:rPr>
              <w:t xml:space="preserve"> </w:t>
            </w:r>
            <w:r w:rsidRPr="00145FC6">
              <w:rPr>
                <w:rFonts w:ascii="Arial" w:hAnsi="Arial" w:cs="Arial"/>
                <w:b/>
                <w:sz w:val="16"/>
                <w:szCs w:val="16"/>
              </w:rPr>
              <w:t>ARTE</w:t>
            </w:r>
            <w:r w:rsidRPr="00145FC6">
              <w:rPr>
                <w:rFonts w:ascii="Arial" w:hAnsi="Arial" w:cs="Arial"/>
                <w:b/>
                <w:spacing w:val="-2"/>
                <w:sz w:val="16"/>
                <w:szCs w:val="16"/>
              </w:rPr>
              <w:t xml:space="preserve"> </w:t>
            </w:r>
            <w:r w:rsidRPr="00145FC6">
              <w:rPr>
                <w:rFonts w:ascii="Arial" w:hAnsi="Arial" w:cs="Arial"/>
                <w:bCs/>
                <w:sz w:val="16"/>
                <w:szCs w:val="16"/>
              </w:rPr>
              <w:t>(Hist.</w:t>
            </w:r>
            <w:r w:rsidRPr="00145FC6">
              <w:rPr>
                <w:rFonts w:ascii="Arial" w:hAnsi="Arial" w:cs="Arial"/>
                <w:bCs/>
                <w:spacing w:val="-3"/>
                <w:sz w:val="16"/>
                <w:szCs w:val="16"/>
              </w:rPr>
              <w:t xml:space="preserve"> </w:t>
            </w:r>
            <w:r w:rsidRPr="00145FC6">
              <w:rPr>
                <w:rFonts w:ascii="Arial" w:hAnsi="Arial" w:cs="Arial"/>
                <w:bCs/>
                <w:sz w:val="16"/>
                <w:szCs w:val="16"/>
              </w:rPr>
              <w:t>del</w:t>
            </w:r>
            <w:r w:rsidRPr="00145FC6">
              <w:rPr>
                <w:rFonts w:ascii="Arial" w:hAnsi="Arial" w:cs="Arial"/>
                <w:bCs/>
                <w:spacing w:val="-1"/>
                <w:sz w:val="16"/>
                <w:szCs w:val="16"/>
              </w:rPr>
              <w:t xml:space="preserve"> </w:t>
            </w:r>
            <w:r w:rsidRPr="00145FC6">
              <w:rPr>
                <w:rFonts w:ascii="Arial" w:hAnsi="Arial" w:cs="Arial"/>
                <w:bCs/>
                <w:sz w:val="16"/>
                <w:szCs w:val="16"/>
              </w:rPr>
              <w:t xml:space="preserve">Arte, Arte Sustentable, </w:t>
            </w:r>
            <w:proofErr w:type="spellStart"/>
            <w:r w:rsidRPr="00145FC6">
              <w:rPr>
                <w:rFonts w:ascii="Arial" w:hAnsi="Arial" w:cs="Arial"/>
                <w:bCs/>
                <w:sz w:val="16"/>
                <w:szCs w:val="16"/>
              </w:rPr>
              <w:t>ArteTerapia</w:t>
            </w:r>
            <w:proofErr w:type="spellEnd"/>
            <w:r w:rsidRPr="00145FC6">
              <w:rPr>
                <w:rFonts w:ascii="Arial" w:hAnsi="Arial" w:cs="Arial"/>
                <w:bCs/>
                <w:sz w:val="16"/>
                <w:szCs w:val="16"/>
              </w:rPr>
              <w:t xml:space="preserve">, Técnica de Creación de </w:t>
            </w:r>
            <w:proofErr w:type="spellStart"/>
            <w:r w:rsidRPr="00145FC6">
              <w:rPr>
                <w:rFonts w:ascii="Arial" w:hAnsi="Arial" w:cs="Arial"/>
                <w:bCs/>
                <w:sz w:val="16"/>
                <w:szCs w:val="16"/>
              </w:rPr>
              <w:t>Mandalas</w:t>
            </w:r>
            <w:proofErr w:type="spellEnd"/>
            <w:r w:rsidRPr="00145FC6">
              <w:rPr>
                <w:rFonts w:ascii="Arial" w:hAnsi="Arial" w:cs="Arial"/>
                <w:bCs/>
                <w:sz w:val="16"/>
                <w:szCs w:val="16"/>
              </w:rPr>
              <w:t>, Arte en el Espacio Público, Desarrollo de Proyectos Artísticos y Culturales)</w:t>
            </w:r>
          </w:p>
        </w:tc>
        <w:tc>
          <w:tcPr>
            <w:tcW w:w="0" w:type="auto"/>
            <w:shd w:val="clear" w:color="auto" w:fill="1F4E79" w:themeFill="accent1" w:themeFillShade="80"/>
            <w:vAlign w:val="center"/>
          </w:tcPr>
          <w:p w14:paraId="75AB7834"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sz w:val="16"/>
                <w:szCs w:val="16"/>
              </w:rPr>
              <w:t>14</w:t>
            </w:r>
          </w:p>
        </w:tc>
        <w:tc>
          <w:tcPr>
            <w:tcW w:w="0" w:type="auto"/>
            <w:gridSpan w:val="2"/>
            <w:vAlign w:val="center"/>
          </w:tcPr>
          <w:p w14:paraId="4E2F650A"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color w:val="000000"/>
                <w:sz w:val="16"/>
                <w:szCs w:val="16"/>
              </w:rPr>
              <w:t>2</w:t>
            </w:r>
          </w:p>
        </w:tc>
        <w:tc>
          <w:tcPr>
            <w:tcW w:w="0" w:type="auto"/>
            <w:vAlign w:val="center"/>
          </w:tcPr>
          <w:p w14:paraId="0B441E1B" w14:textId="77777777" w:rsidR="00145FC6" w:rsidRPr="00145FC6" w:rsidRDefault="00145FC6" w:rsidP="00FF4726">
            <w:pPr>
              <w:pStyle w:val="TableParagraph"/>
              <w:spacing w:before="50"/>
              <w:ind w:right="12"/>
              <w:jc w:val="center"/>
              <w:rPr>
                <w:rFonts w:ascii="Arial" w:hAnsi="Arial" w:cs="Arial"/>
                <w:sz w:val="16"/>
                <w:szCs w:val="16"/>
              </w:rPr>
            </w:pPr>
            <w:r w:rsidRPr="00145FC6">
              <w:rPr>
                <w:rFonts w:ascii="Arial" w:hAnsi="Arial" w:cs="Arial"/>
                <w:color w:val="000000"/>
                <w:sz w:val="16"/>
                <w:szCs w:val="16"/>
              </w:rPr>
              <w:t>5</w:t>
            </w:r>
          </w:p>
        </w:tc>
        <w:tc>
          <w:tcPr>
            <w:tcW w:w="0" w:type="auto"/>
            <w:vAlign w:val="center"/>
          </w:tcPr>
          <w:p w14:paraId="4F43B3BF" w14:textId="77777777" w:rsidR="00145FC6" w:rsidRPr="00145FC6" w:rsidRDefault="00145FC6" w:rsidP="00FF4726">
            <w:pPr>
              <w:pStyle w:val="TableParagraph"/>
              <w:spacing w:before="50"/>
              <w:ind w:right="17"/>
              <w:jc w:val="center"/>
              <w:rPr>
                <w:rFonts w:ascii="Arial" w:hAnsi="Arial" w:cs="Arial"/>
                <w:sz w:val="16"/>
                <w:szCs w:val="16"/>
              </w:rPr>
            </w:pPr>
            <w:r w:rsidRPr="00145FC6">
              <w:rPr>
                <w:rFonts w:ascii="Arial" w:hAnsi="Arial" w:cs="Arial"/>
                <w:color w:val="000000"/>
                <w:sz w:val="16"/>
                <w:szCs w:val="16"/>
              </w:rPr>
              <w:t>12</w:t>
            </w:r>
          </w:p>
        </w:tc>
        <w:tc>
          <w:tcPr>
            <w:tcW w:w="0" w:type="auto"/>
            <w:vAlign w:val="center"/>
          </w:tcPr>
          <w:p w14:paraId="73537A3B" w14:textId="77777777" w:rsidR="00145FC6" w:rsidRPr="00145FC6" w:rsidRDefault="00145FC6" w:rsidP="00FF4726">
            <w:pPr>
              <w:pStyle w:val="TableParagraph"/>
              <w:spacing w:before="50"/>
              <w:ind w:right="16"/>
              <w:jc w:val="center"/>
              <w:rPr>
                <w:rFonts w:ascii="Arial" w:hAnsi="Arial" w:cs="Arial"/>
                <w:sz w:val="16"/>
                <w:szCs w:val="16"/>
              </w:rPr>
            </w:pPr>
            <w:r w:rsidRPr="00145FC6">
              <w:rPr>
                <w:rFonts w:ascii="Arial" w:hAnsi="Arial" w:cs="Arial"/>
                <w:color w:val="000000"/>
                <w:sz w:val="16"/>
                <w:szCs w:val="16"/>
              </w:rPr>
              <w:t>114</w:t>
            </w:r>
          </w:p>
        </w:tc>
        <w:tc>
          <w:tcPr>
            <w:tcW w:w="0" w:type="auto"/>
            <w:vAlign w:val="center"/>
          </w:tcPr>
          <w:p w14:paraId="64850D16"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68</w:t>
            </w:r>
          </w:p>
        </w:tc>
        <w:tc>
          <w:tcPr>
            <w:tcW w:w="0" w:type="auto"/>
            <w:vAlign w:val="center"/>
          </w:tcPr>
          <w:p w14:paraId="5F53F54F"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136</w:t>
            </w:r>
          </w:p>
        </w:tc>
        <w:tc>
          <w:tcPr>
            <w:tcW w:w="0" w:type="auto"/>
            <w:gridSpan w:val="2"/>
            <w:shd w:val="clear" w:color="auto" w:fill="1F4E79" w:themeFill="accent1" w:themeFillShade="80"/>
            <w:vAlign w:val="center"/>
          </w:tcPr>
          <w:p w14:paraId="32F6BC41" w14:textId="77777777" w:rsidR="00145FC6" w:rsidRPr="00145FC6" w:rsidRDefault="00145FC6" w:rsidP="00FF4726">
            <w:pPr>
              <w:pStyle w:val="TableParagraph"/>
              <w:spacing w:before="50"/>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337</w:t>
            </w:r>
          </w:p>
        </w:tc>
      </w:tr>
      <w:tr w:rsidR="00145FC6" w:rsidRPr="00145FC6" w14:paraId="6B7C1A72" w14:textId="77777777" w:rsidTr="00FF4726">
        <w:trPr>
          <w:trHeight w:val="328"/>
        </w:trPr>
        <w:tc>
          <w:tcPr>
            <w:tcW w:w="0" w:type="auto"/>
          </w:tcPr>
          <w:p w14:paraId="3BE3FA97" w14:textId="77777777" w:rsidR="00145FC6" w:rsidRPr="00145FC6" w:rsidRDefault="00145FC6" w:rsidP="00FF4726">
            <w:pPr>
              <w:pStyle w:val="TableParagraph"/>
              <w:spacing w:before="26"/>
              <w:ind w:left="37"/>
              <w:jc w:val="left"/>
              <w:rPr>
                <w:rFonts w:ascii="Arial" w:hAnsi="Arial" w:cs="Arial"/>
                <w:b/>
                <w:sz w:val="16"/>
                <w:szCs w:val="16"/>
              </w:rPr>
            </w:pPr>
            <w:r w:rsidRPr="00145FC6">
              <w:rPr>
                <w:rFonts w:ascii="Arial" w:hAnsi="Arial" w:cs="Arial"/>
                <w:b/>
                <w:sz w:val="16"/>
                <w:szCs w:val="16"/>
              </w:rPr>
              <w:t>ARTES</w:t>
            </w:r>
            <w:r w:rsidRPr="00145FC6">
              <w:rPr>
                <w:rFonts w:ascii="Arial" w:hAnsi="Arial" w:cs="Arial"/>
                <w:b/>
                <w:spacing w:val="-5"/>
                <w:sz w:val="16"/>
                <w:szCs w:val="16"/>
              </w:rPr>
              <w:t xml:space="preserve"> </w:t>
            </w:r>
            <w:r w:rsidRPr="00145FC6">
              <w:rPr>
                <w:rFonts w:ascii="Arial" w:hAnsi="Arial" w:cs="Arial"/>
                <w:b/>
                <w:sz w:val="16"/>
                <w:szCs w:val="16"/>
              </w:rPr>
              <w:t>ESCÉNICAS</w:t>
            </w:r>
            <w:r w:rsidRPr="00145FC6">
              <w:rPr>
                <w:rFonts w:ascii="Arial" w:hAnsi="Arial" w:cs="Arial"/>
                <w:b/>
                <w:spacing w:val="-5"/>
                <w:sz w:val="16"/>
                <w:szCs w:val="16"/>
              </w:rPr>
              <w:t xml:space="preserve"> </w:t>
            </w:r>
            <w:r w:rsidRPr="00145FC6">
              <w:rPr>
                <w:rFonts w:ascii="Arial" w:hAnsi="Arial" w:cs="Arial"/>
                <w:bCs/>
                <w:sz w:val="16"/>
                <w:szCs w:val="16"/>
              </w:rPr>
              <w:t>(Teatro-</w:t>
            </w:r>
            <w:r w:rsidRPr="00145FC6">
              <w:rPr>
                <w:rFonts w:ascii="Arial" w:hAnsi="Arial" w:cs="Arial"/>
                <w:bCs/>
                <w:spacing w:val="-2"/>
                <w:sz w:val="16"/>
                <w:szCs w:val="16"/>
              </w:rPr>
              <w:t xml:space="preserve"> </w:t>
            </w:r>
            <w:r w:rsidRPr="00145FC6">
              <w:rPr>
                <w:rFonts w:ascii="Arial" w:hAnsi="Arial" w:cs="Arial"/>
                <w:bCs/>
                <w:sz w:val="16"/>
                <w:szCs w:val="16"/>
              </w:rPr>
              <w:t>Maquillaje</w:t>
            </w:r>
            <w:r w:rsidRPr="00145FC6">
              <w:rPr>
                <w:rFonts w:ascii="Arial" w:hAnsi="Arial" w:cs="Arial"/>
                <w:bCs/>
                <w:spacing w:val="-1"/>
                <w:sz w:val="16"/>
                <w:szCs w:val="16"/>
              </w:rPr>
              <w:t xml:space="preserve"> </w:t>
            </w:r>
            <w:r w:rsidRPr="00145FC6">
              <w:rPr>
                <w:rFonts w:ascii="Arial" w:hAnsi="Arial" w:cs="Arial"/>
                <w:bCs/>
                <w:sz w:val="16"/>
                <w:szCs w:val="16"/>
              </w:rPr>
              <w:t>artístico)</w:t>
            </w:r>
          </w:p>
        </w:tc>
        <w:tc>
          <w:tcPr>
            <w:tcW w:w="0" w:type="auto"/>
            <w:shd w:val="clear" w:color="auto" w:fill="1F4E79" w:themeFill="accent1" w:themeFillShade="80"/>
            <w:vAlign w:val="center"/>
          </w:tcPr>
          <w:p w14:paraId="3411504B"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sz w:val="16"/>
                <w:szCs w:val="16"/>
              </w:rPr>
              <w:t>4</w:t>
            </w:r>
          </w:p>
        </w:tc>
        <w:tc>
          <w:tcPr>
            <w:tcW w:w="0" w:type="auto"/>
            <w:gridSpan w:val="2"/>
            <w:vAlign w:val="center"/>
          </w:tcPr>
          <w:p w14:paraId="17421422"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color w:val="000000"/>
                <w:sz w:val="16"/>
                <w:szCs w:val="16"/>
              </w:rPr>
              <w:t>3</w:t>
            </w:r>
          </w:p>
        </w:tc>
        <w:tc>
          <w:tcPr>
            <w:tcW w:w="0" w:type="auto"/>
            <w:vAlign w:val="center"/>
          </w:tcPr>
          <w:p w14:paraId="5D0B0962" w14:textId="77777777" w:rsidR="00145FC6" w:rsidRPr="00145FC6" w:rsidRDefault="00145FC6" w:rsidP="00FF4726">
            <w:pPr>
              <w:pStyle w:val="TableParagraph"/>
              <w:spacing w:before="50"/>
              <w:ind w:right="12"/>
              <w:jc w:val="center"/>
              <w:rPr>
                <w:rFonts w:ascii="Arial" w:hAnsi="Arial" w:cs="Arial"/>
                <w:sz w:val="16"/>
                <w:szCs w:val="16"/>
              </w:rPr>
            </w:pPr>
            <w:r w:rsidRPr="00145FC6">
              <w:rPr>
                <w:rFonts w:ascii="Arial" w:hAnsi="Arial" w:cs="Arial"/>
                <w:color w:val="000000"/>
                <w:sz w:val="16"/>
                <w:szCs w:val="16"/>
              </w:rPr>
              <w:t>3</w:t>
            </w:r>
          </w:p>
        </w:tc>
        <w:tc>
          <w:tcPr>
            <w:tcW w:w="0" w:type="auto"/>
            <w:vAlign w:val="center"/>
          </w:tcPr>
          <w:p w14:paraId="0B73D4D0" w14:textId="77777777" w:rsidR="00145FC6" w:rsidRPr="00145FC6" w:rsidRDefault="00145FC6" w:rsidP="00FF4726">
            <w:pPr>
              <w:pStyle w:val="TableParagraph"/>
              <w:spacing w:before="50"/>
              <w:ind w:right="17"/>
              <w:jc w:val="center"/>
              <w:rPr>
                <w:rFonts w:ascii="Arial" w:hAnsi="Arial" w:cs="Arial"/>
                <w:sz w:val="16"/>
                <w:szCs w:val="16"/>
              </w:rPr>
            </w:pPr>
            <w:r w:rsidRPr="00145FC6">
              <w:rPr>
                <w:rFonts w:ascii="Arial" w:hAnsi="Arial" w:cs="Arial"/>
                <w:color w:val="000000"/>
                <w:sz w:val="16"/>
                <w:szCs w:val="16"/>
              </w:rPr>
              <w:t>2</w:t>
            </w:r>
          </w:p>
        </w:tc>
        <w:tc>
          <w:tcPr>
            <w:tcW w:w="0" w:type="auto"/>
            <w:vAlign w:val="center"/>
          </w:tcPr>
          <w:p w14:paraId="75B7EBBA" w14:textId="77777777" w:rsidR="00145FC6" w:rsidRPr="00145FC6" w:rsidRDefault="00145FC6" w:rsidP="00FF4726">
            <w:pPr>
              <w:pStyle w:val="TableParagraph"/>
              <w:spacing w:before="50"/>
              <w:ind w:right="16"/>
              <w:jc w:val="center"/>
              <w:rPr>
                <w:rFonts w:ascii="Arial" w:hAnsi="Arial" w:cs="Arial"/>
                <w:sz w:val="16"/>
                <w:szCs w:val="16"/>
              </w:rPr>
            </w:pPr>
            <w:r w:rsidRPr="00145FC6">
              <w:rPr>
                <w:rFonts w:ascii="Arial" w:hAnsi="Arial" w:cs="Arial"/>
                <w:color w:val="000000"/>
                <w:sz w:val="16"/>
                <w:szCs w:val="16"/>
              </w:rPr>
              <w:t>26</w:t>
            </w:r>
          </w:p>
        </w:tc>
        <w:tc>
          <w:tcPr>
            <w:tcW w:w="0" w:type="auto"/>
            <w:vAlign w:val="center"/>
          </w:tcPr>
          <w:p w14:paraId="2BDB394E"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8</w:t>
            </w:r>
          </w:p>
        </w:tc>
        <w:tc>
          <w:tcPr>
            <w:tcW w:w="0" w:type="auto"/>
            <w:vAlign w:val="center"/>
          </w:tcPr>
          <w:p w14:paraId="14322D32"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35</w:t>
            </w:r>
          </w:p>
        </w:tc>
        <w:tc>
          <w:tcPr>
            <w:tcW w:w="0" w:type="auto"/>
            <w:gridSpan w:val="2"/>
            <w:shd w:val="clear" w:color="auto" w:fill="1F4E79" w:themeFill="accent1" w:themeFillShade="80"/>
            <w:vAlign w:val="center"/>
          </w:tcPr>
          <w:p w14:paraId="63FC920E" w14:textId="77777777" w:rsidR="00145FC6" w:rsidRPr="00145FC6" w:rsidRDefault="00145FC6" w:rsidP="00FF4726">
            <w:pPr>
              <w:pStyle w:val="TableParagraph"/>
              <w:spacing w:before="50"/>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77</w:t>
            </w:r>
          </w:p>
        </w:tc>
      </w:tr>
      <w:tr w:rsidR="00145FC6" w:rsidRPr="00145FC6" w14:paraId="58B83E5E" w14:textId="77777777" w:rsidTr="00FF4726">
        <w:trPr>
          <w:trHeight w:val="328"/>
        </w:trPr>
        <w:tc>
          <w:tcPr>
            <w:tcW w:w="0" w:type="auto"/>
          </w:tcPr>
          <w:p w14:paraId="130F6ED1" w14:textId="76E601CA" w:rsidR="00145FC6" w:rsidRPr="00145FC6" w:rsidRDefault="00145FC6" w:rsidP="00FF4726">
            <w:pPr>
              <w:pStyle w:val="TableParagraph"/>
              <w:spacing w:before="26"/>
              <w:ind w:left="37"/>
              <w:jc w:val="left"/>
              <w:rPr>
                <w:rFonts w:ascii="Arial" w:hAnsi="Arial" w:cs="Arial"/>
                <w:b/>
                <w:sz w:val="16"/>
                <w:szCs w:val="16"/>
              </w:rPr>
            </w:pPr>
            <w:r w:rsidRPr="00145FC6">
              <w:rPr>
                <w:rFonts w:ascii="Arial" w:hAnsi="Arial" w:cs="Arial"/>
                <w:b/>
                <w:sz w:val="16"/>
                <w:szCs w:val="16"/>
              </w:rPr>
              <w:t>ARTES</w:t>
            </w:r>
            <w:r w:rsidRPr="00145FC6">
              <w:rPr>
                <w:rFonts w:ascii="Arial" w:hAnsi="Arial" w:cs="Arial"/>
                <w:b/>
                <w:spacing w:val="-6"/>
                <w:sz w:val="16"/>
                <w:szCs w:val="16"/>
              </w:rPr>
              <w:t xml:space="preserve"> </w:t>
            </w:r>
            <w:r w:rsidRPr="00145FC6">
              <w:rPr>
                <w:rFonts w:ascii="Arial" w:hAnsi="Arial" w:cs="Arial"/>
                <w:b/>
                <w:sz w:val="16"/>
                <w:szCs w:val="16"/>
              </w:rPr>
              <w:t>PLÁSTICAS</w:t>
            </w:r>
            <w:r w:rsidRPr="00145FC6">
              <w:rPr>
                <w:rFonts w:ascii="Arial" w:hAnsi="Arial" w:cs="Arial"/>
                <w:b/>
                <w:spacing w:val="-5"/>
                <w:sz w:val="16"/>
                <w:szCs w:val="16"/>
              </w:rPr>
              <w:t xml:space="preserve"> </w:t>
            </w:r>
            <w:r w:rsidRPr="00145FC6">
              <w:rPr>
                <w:rFonts w:ascii="Arial" w:hAnsi="Arial" w:cs="Arial"/>
                <w:bCs/>
                <w:sz w:val="16"/>
                <w:szCs w:val="16"/>
              </w:rPr>
              <w:t>(Arte</w:t>
            </w:r>
            <w:r>
              <w:rPr>
                <w:rFonts w:ascii="Arial" w:hAnsi="Arial" w:cs="Arial"/>
                <w:bCs/>
                <w:sz w:val="16"/>
                <w:szCs w:val="16"/>
              </w:rPr>
              <w:t xml:space="preserve"> </w:t>
            </w:r>
            <w:proofErr w:type="spellStart"/>
            <w:r w:rsidRPr="00145FC6">
              <w:rPr>
                <w:rFonts w:ascii="Arial" w:hAnsi="Arial" w:cs="Arial"/>
                <w:bCs/>
                <w:spacing w:val="-4"/>
                <w:sz w:val="16"/>
                <w:szCs w:val="16"/>
              </w:rPr>
              <w:t>Wixárika</w:t>
            </w:r>
            <w:proofErr w:type="spellEnd"/>
            <w:r w:rsidRPr="00145FC6">
              <w:rPr>
                <w:rFonts w:ascii="Arial" w:hAnsi="Arial" w:cs="Arial"/>
                <w:bCs/>
                <w:sz w:val="16"/>
                <w:szCs w:val="16"/>
              </w:rPr>
              <w:t>, Dibujo</w:t>
            </w:r>
            <w:r w:rsidRPr="00145FC6">
              <w:rPr>
                <w:rFonts w:ascii="Arial" w:hAnsi="Arial" w:cs="Arial"/>
                <w:bCs/>
                <w:spacing w:val="-2"/>
                <w:sz w:val="16"/>
                <w:szCs w:val="16"/>
              </w:rPr>
              <w:t xml:space="preserve"> </w:t>
            </w:r>
            <w:r w:rsidRPr="00145FC6">
              <w:rPr>
                <w:rFonts w:ascii="Arial" w:hAnsi="Arial" w:cs="Arial"/>
                <w:bCs/>
                <w:sz w:val="16"/>
                <w:szCs w:val="16"/>
              </w:rPr>
              <w:t>y</w:t>
            </w:r>
            <w:r w:rsidRPr="00145FC6">
              <w:rPr>
                <w:rFonts w:ascii="Arial" w:hAnsi="Arial" w:cs="Arial"/>
                <w:bCs/>
                <w:spacing w:val="-1"/>
                <w:sz w:val="16"/>
                <w:szCs w:val="16"/>
              </w:rPr>
              <w:t xml:space="preserve"> </w:t>
            </w:r>
            <w:r w:rsidRPr="00145FC6">
              <w:rPr>
                <w:rFonts w:ascii="Arial" w:hAnsi="Arial" w:cs="Arial"/>
                <w:bCs/>
                <w:sz w:val="16"/>
                <w:szCs w:val="16"/>
              </w:rPr>
              <w:t>Pintura, Grabado)</w:t>
            </w:r>
          </w:p>
        </w:tc>
        <w:tc>
          <w:tcPr>
            <w:tcW w:w="0" w:type="auto"/>
            <w:shd w:val="clear" w:color="auto" w:fill="1F4E79" w:themeFill="accent1" w:themeFillShade="80"/>
            <w:vAlign w:val="center"/>
          </w:tcPr>
          <w:p w14:paraId="521B14E0" w14:textId="77777777" w:rsidR="00145FC6" w:rsidRPr="00145FC6" w:rsidRDefault="00145FC6" w:rsidP="00FF4726">
            <w:pPr>
              <w:pStyle w:val="TableParagraph"/>
              <w:spacing w:before="50"/>
              <w:ind w:right="12"/>
              <w:jc w:val="center"/>
              <w:rPr>
                <w:rFonts w:ascii="Arial" w:hAnsi="Arial" w:cs="Arial"/>
                <w:sz w:val="16"/>
                <w:szCs w:val="16"/>
              </w:rPr>
            </w:pPr>
            <w:r w:rsidRPr="00145FC6">
              <w:rPr>
                <w:rFonts w:ascii="Arial" w:hAnsi="Arial" w:cs="Arial"/>
                <w:sz w:val="16"/>
                <w:szCs w:val="16"/>
              </w:rPr>
              <w:t>14</w:t>
            </w:r>
          </w:p>
        </w:tc>
        <w:tc>
          <w:tcPr>
            <w:tcW w:w="0" w:type="auto"/>
            <w:gridSpan w:val="2"/>
            <w:vAlign w:val="center"/>
          </w:tcPr>
          <w:p w14:paraId="73FCC41E"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color w:val="000000"/>
                <w:sz w:val="16"/>
                <w:szCs w:val="16"/>
              </w:rPr>
              <w:t>2</w:t>
            </w:r>
          </w:p>
        </w:tc>
        <w:tc>
          <w:tcPr>
            <w:tcW w:w="0" w:type="auto"/>
            <w:vAlign w:val="center"/>
          </w:tcPr>
          <w:p w14:paraId="42FC9E92" w14:textId="77777777" w:rsidR="00145FC6" w:rsidRPr="00145FC6" w:rsidRDefault="00145FC6" w:rsidP="00FF4726">
            <w:pPr>
              <w:pStyle w:val="TableParagraph"/>
              <w:spacing w:before="50"/>
              <w:ind w:right="12"/>
              <w:jc w:val="center"/>
              <w:rPr>
                <w:rFonts w:ascii="Arial" w:hAnsi="Arial" w:cs="Arial"/>
                <w:sz w:val="16"/>
                <w:szCs w:val="16"/>
              </w:rPr>
            </w:pPr>
            <w:r w:rsidRPr="00145FC6">
              <w:rPr>
                <w:rFonts w:ascii="Arial" w:hAnsi="Arial" w:cs="Arial"/>
                <w:color w:val="000000"/>
                <w:sz w:val="16"/>
                <w:szCs w:val="16"/>
              </w:rPr>
              <w:t>5</w:t>
            </w:r>
          </w:p>
        </w:tc>
        <w:tc>
          <w:tcPr>
            <w:tcW w:w="0" w:type="auto"/>
            <w:vAlign w:val="center"/>
          </w:tcPr>
          <w:p w14:paraId="705C21A0" w14:textId="77777777" w:rsidR="00145FC6" w:rsidRPr="00145FC6" w:rsidRDefault="00145FC6" w:rsidP="00FF4726">
            <w:pPr>
              <w:pStyle w:val="TableParagraph"/>
              <w:spacing w:before="50"/>
              <w:ind w:right="17"/>
              <w:jc w:val="center"/>
              <w:rPr>
                <w:rFonts w:ascii="Arial" w:hAnsi="Arial" w:cs="Arial"/>
                <w:sz w:val="16"/>
                <w:szCs w:val="16"/>
              </w:rPr>
            </w:pPr>
            <w:r w:rsidRPr="00145FC6">
              <w:rPr>
                <w:rFonts w:ascii="Arial" w:hAnsi="Arial" w:cs="Arial"/>
                <w:color w:val="000000"/>
                <w:sz w:val="16"/>
                <w:szCs w:val="16"/>
              </w:rPr>
              <w:t>20</w:t>
            </w:r>
          </w:p>
        </w:tc>
        <w:tc>
          <w:tcPr>
            <w:tcW w:w="0" w:type="auto"/>
            <w:vAlign w:val="center"/>
          </w:tcPr>
          <w:p w14:paraId="1982E81F" w14:textId="77777777" w:rsidR="00145FC6" w:rsidRPr="00145FC6" w:rsidRDefault="00145FC6" w:rsidP="00FF4726">
            <w:pPr>
              <w:pStyle w:val="TableParagraph"/>
              <w:spacing w:before="50"/>
              <w:ind w:right="16"/>
              <w:jc w:val="center"/>
              <w:rPr>
                <w:rFonts w:ascii="Arial" w:hAnsi="Arial" w:cs="Arial"/>
                <w:sz w:val="16"/>
                <w:szCs w:val="16"/>
              </w:rPr>
            </w:pPr>
            <w:r w:rsidRPr="00145FC6">
              <w:rPr>
                <w:rFonts w:ascii="Arial" w:hAnsi="Arial" w:cs="Arial"/>
                <w:color w:val="000000"/>
                <w:sz w:val="16"/>
                <w:szCs w:val="16"/>
              </w:rPr>
              <w:t>126</w:t>
            </w:r>
          </w:p>
        </w:tc>
        <w:tc>
          <w:tcPr>
            <w:tcW w:w="0" w:type="auto"/>
            <w:vAlign w:val="center"/>
          </w:tcPr>
          <w:p w14:paraId="4E0F9D71"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79</w:t>
            </w:r>
          </w:p>
        </w:tc>
        <w:tc>
          <w:tcPr>
            <w:tcW w:w="0" w:type="auto"/>
            <w:vAlign w:val="center"/>
          </w:tcPr>
          <w:p w14:paraId="4817CA06"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98</w:t>
            </w:r>
          </w:p>
        </w:tc>
        <w:tc>
          <w:tcPr>
            <w:tcW w:w="0" w:type="auto"/>
            <w:gridSpan w:val="2"/>
            <w:shd w:val="clear" w:color="auto" w:fill="1F4E79" w:themeFill="accent1" w:themeFillShade="80"/>
            <w:vAlign w:val="center"/>
          </w:tcPr>
          <w:p w14:paraId="53AE1714" w14:textId="77777777" w:rsidR="00145FC6" w:rsidRPr="00145FC6" w:rsidRDefault="00145FC6" w:rsidP="00FF4726">
            <w:pPr>
              <w:pStyle w:val="TableParagraph"/>
              <w:spacing w:before="50"/>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330</w:t>
            </w:r>
          </w:p>
        </w:tc>
      </w:tr>
      <w:tr w:rsidR="00145FC6" w:rsidRPr="00145FC6" w14:paraId="3F6F56A5" w14:textId="77777777" w:rsidTr="00FF4726">
        <w:trPr>
          <w:trHeight w:val="328"/>
        </w:trPr>
        <w:tc>
          <w:tcPr>
            <w:tcW w:w="0" w:type="auto"/>
          </w:tcPr>
          <w:p w14:paraId="2F3D8FC4" w14:textId="77777777" w:rsidR="00145FC6" w:rsidRPr="00145FC6" w:rsidRDefault="00145FC6" w:rsidP="00FF4726">
            <w:pPr>
              <w:pStyle w:val="TableParagraph"/>
              <w:spacing w:before="26"/>
              <w:ind w:left="37"/>
              <w:jc w:val="left"/>
              <w:rPr>
                <w:rFonts w:ascii="Arial" w:hAnsi="Arial" w:cs="Arial"/>
                <w:b/>
                <w:sz w:val="16"/>
                <w:szCs w:val="16"/>
              </w:rPr>
            </w:pPr>
            <w:r w:rsidRPr="00145FC6">
              <w:rPr>
                <w:rFonts w:ascii="Arial" w:hAnsi="Arial" w:cs="Arial"/>
                <w:b/>
                <w:sz w:val="16"/>
                <w:szCs w:val="16"/>
              </w:rPr>
              <w:t>LITERATURA</w:t>
            </w:r>
            <w:r w:rsidRPr="00145FC6">
              <w:rPr>
                <w:rFonts w:ascii="Arial" w:hAnsi="Arial" w:cs="Arial"/>
                <w:b/>
                <w:spacing w:val="-5"/>
                <w:sz w:val="16"/>
                <w:szCs w:val="16"/>
              </w:rPr>
              <w:t xml:space="preserve"> </w:t>
            </w:r>
            <w:r w:rsidRPr="00145FC6">
              <w:rPr>
                <w:rFonts w:ascii="Arial" w:hAnsi="Arial" w:cs="Arial"/>
                <w:bCs/>
                <w:sz w:val="16"/>
                <w:szCs w:val="16"/>
              </w:rPr>
              <w:t>(Declamación</w:t>
            </w:r>
            <w:r w:rsidRPr="00145FC6">
              <w:rPr>
                <w:rFonts w:ascii="Arial" w:hAnsi="Arial" w:cs="Arial"/>
                <w:bCs/>
                <w:spacing w:val="-2"/>
                <w:sz w:val="16"/>
                <w:szCs w:val="16"/>
              </w:rPr>
              <w:t xml:space="preserve"> </w:t>
            </w:r>
            <w:r w:rsidRPr="00145FC6">
              <w:rPr>
                <w:rFonts w:ascii="Arial" w:hAnsi="Arial" w:cs="Arial"/>
                <w:bCs/>
                <w:sz w:val="16"/>
                <w:szCs w:val="16"/>
              </w:rPr>
              <w:t>y</w:t>
            </w:r>
            <w:r w:rsidRPr="00145FC6">
              <w:rPr>
                <w:rFonts w:ascii="Arial" w:hAnsi="Arial" w:cs="Arial"/>
                <w:bCs/>
                <w:spacing w:val="-1"/>
                <w:sz w:val="16"/>
                <w:szCs w:val="16"/>
              </w:rPr>
              <w:t xml:space="preserve"> </w:t>
            </w:r>
            <w:r w:rsidRPr="00145FC6">
              <w:rPr>
                <w:rFonts w:ascii="Arial" w:hAnsi="Arial" w:cs="Arial"/>
                <w:bCs/>
                <w:sz w:val="16"/>
                <w:szCs w:val="16"/>
              </w:rPr>
              <w:t>Oratoria-Lectura</w:t>
            </w:r>
            <w:r w:rsidRPr="00145FC6">
              <w:rPr>
                <w:rFonts w:ascii="Arial" w:hAnsi="Arial" w:cs="Arial"/>
                <w:bCs/>
                <w:spacing w:val="-4"/>
                <w:sz w:val="16"/>
                <w:szCs w:val="16"/>
              </w:rPr>
              <w:t xml:space="preserve"> </w:t>
            </w:r>
            <w:r w:rsidRPr="00145FC6">
              <w:rPr>
                <w:rFonts w:ascii="Arial" w:hAnsi="Arial" w:cs="Arial"/>
                <w:bCs/>
                <w:sz w:val="16"/>
                <w:szCs w:val="16"/>
              </w:rPr>
              <w:t>y Redacción-Creación</w:t>
            </w:r>
            <w:r w:rsidRPr="00145FC6">
              <w:rPr>
                <w:rFonts w:ascii="Arial" w:hAnsi="Arial" w:cs="Arial"/>
                <w:bCs/>
                <w:spacing w:val="-2"/>
                <w:sz w:val="16"/>
                <w:szCs w:val="16"/>
              </w:rPr>
              <w:t xml:space="preserve"> </w:t>
            </w:r>
            <w:r w:rsidRPr="00145FC6">
              <w:rPr>
                <w:rFonts w:ascii="Arial" w:hAnsi="Arial" w:cs="Arial"/>
                <w:bCs/>
                <w:sz w:val="16"/>
                <w:szCs w:val="16"/>
              </w:rPr>
              <w:t>Literaria)</w:t>
            </w:r>
          </w:p>
        </w:tc>
        <w:tc>
          <w:tcPr>
            <w:tcW w:w="0" w:type="auto"/>
            <w:shd w:val="clear" w:color="auto" w:fill="1F4E79" w:themeFill="accent1" w:themeFillShade="80"/>
            <w:vAlign w:val="center"/>
          </w:tcPr>
          <w:p w14:paraId="67C11017"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sz w:val="16"/>
                <w:szCs w:val="16"/>
              </w:rPr>
              <w:t>3</w:t>
            </w:r>
          </w:p>
        </w:tc>
        <w:tc>
          <w:tcPr>
            <w:tcW w:w="0" w:type="auto"/>
            <w:gridSpan w:val="2"/>
            <w:vAlign w:val="center"/>
          </w:tcPr>
          <w:p w14:paraId="749343E7" w14:textId="77777777" w:rsidR="00145FC6" w:rsidRPr="00145FC6" w:rsidRDefault="00145FC6" w:rsidP="00FF4726">
            <w:pPr>
              <w:pStyle w:val="TableParagraph"/>
              <w:spacing w:before="50"/>
              <w:ind w:right="11"/>
              <w:jc w:val="center"/>
              <w:rPr>
                <w:rFonts w:ascii="Arial" w:hAnsi="Arial" w:cs="Arial"/>
                <w:sz w:val="16"/>
                <w:szCs w:val="16"/>
              </w:rPr>
            </w:pPr>
            <w:r w:rsidRPr="00145FC6">
              <w:rPr>
                <w:rFonts w:ascii="Arial" w:hAnsi="Arial" w:cs="Arial"/>
                <w:color w:val="000000"/>
                <w:sz w:val="16"/>
                <w:szCs w:val="16"/>
              </w:rPr>
              <w:t>0</w:t>
            </w:r>
          </w:p>
        </w:tc>
        <w:tc>
          <w:tcPr>
            <w:tcW w:w="0" w:type="auto"/>
            <w:vAlign w:val="center"/>
          </w:tcPr>
          <w:p w14:paraId="50A0F74B" w14:textId="77777777" w:rsidR="00145FC6" w:rsidRPr="00145FC6" w:rsidRDefault="00145FC6" w:rsidP="00FF4726">
            <w:pPr>
              <w:pStyle w:val="TableParagraph"/>
              <w:spacing w:before="50"/>
              <w:ind w:right="12"/>
              <w:jc w:val="center"/>
              <w:rPr>
                <w:rFonts w:ascii="Arial" w:hAnsi="Arial" w:cs="Arial"/>
                <w:sz w:val="16"/>
                <w:szCs w:val="16"/>
              </w:rPr>
            </w:pPr>
            <w:r w:rsidRPr="00145FC6">
              <w:rPr>
                <w:rFonts w:ascii="Arial" w:hAnsi="Arial" w:cs="Arial"/>
                <w:color w:val="000000"/>
                <w:sz w:val="16"/>
                <w:szCs w:val="16"/>
              </w:rPr>
              <w:t>3</w:t>
            </w:r>
          </w:p>
        </w:tc>
        <w:tc>
          <w:tcPr>
            <w:tcW w:w="0" w:type="auto"/>
            <w:vAlign w:val="center"/>
          </w:tcPr>
          <w:p w14:paraId="4A3BD42F" w14:textId="77777777" w:rsidR="00145FC6" w:rsidRPr="00145FC6" w:rsidRDefault="00145FC6" w:rsidP="00FF4726">
            <w:pPr>
              <w:pStyle w:val="TableParagraph"/>
              <w:spacing w:before="50"/>
              <w:ind w:right="17"/>
              <w:jc w:val="center"/>
              <w:rPr>
                <w:rFonts w:ascii="Arial" w:hAnsi="Arial" w:cs="Arial"/>
                <w:sz w:val="16"/>
                <w:szCs w:val="16"/>
              </w:rPr>
            </w:pPr>
            <w:r w:rsidRPr="00145FC6">
              <w:rPr>
                <w:rFonts w:ascii="Arial" w:hAnsi="Arial" w:cs="Arial"/>
                <w:color w:val="000000"/>
                <w:sz w:val="16"/>
                <w:szCs w:val="16"/>
              </w:rPr>
              <w:t>1</w:t>
            </w:r>
          </w:p>
        </w:tc>
        <w:tc>
          <w:tcPr>
            <w:tcW w:w="0" w:type="auto"/>
            <w:vAlign w:val="center"/>
          </w:tcPr>
          <w:p w14:paraId="7447E40A" w14:textId="77777777" w:rsidR="00145FC6" w:rsidRPr="00145FC6" w:rsidRDefault="00145FC6" w:rsidP="00FF4726">
            <w:pPr>
              <w:pStyle w:val="TableParagraph"/>
              <w:spacing w:before="50"/>
              <w:ind w:right="16"/>
              <w:jc w:val="center"/>
              <w:rPr>
                <w:rFonts w:ascii="Arial" w:hAnsi="Arial" w:cs="Arial"/>
                <w:sz w:val="16"/>
                <w:szCs w:val="16"/>
              </w:rPr>
            </w:pPr>
            <w:r w:rsidRPr="00145FC6">
              <w:rPr>
                <w:rFonts w:ascii="Arial" w:hAnsi="Arial" w:cs="Arial"/>
                <w:color w:val="000000"/>
                <w:sz w:val="16"/>
                <w:szCs w:val="16"/>
              </w:rPr>
              <w:t>17</w:t>
            </w:r>
          </w:p>
        </w:tc>
        <w:tc>
          <w:tcPr>
            <w:tcW w:w="0" w:type="auto"/>
            <w:vAlign w:val="center"/>
          </w:tcPr>
          <w:p w14:paraId="05045317" w14:textId="77777777" w:rsidR="00145FC6" w:rsidRPr="00145FC6" w:rsidRDefault="00145FC6" w:rsidP="00FF4726">
            <w:pPr>
              <w:pStyle w:val="TableParagraph"/>
              <w:spacing w:before="50"/>
              <w:ind w:right="16"/>
              <w:jc w:val="center"/>
              <w:rPr>
                <w:rFonts w:ascii="Arial" w:hAnsi="Arial" w:cs="Arial"/>
                <w:sz w:val="16"/>
                <w:szCs w:val="16"/>
              </w:rPr>
            </w:pPr>
            <w:r w:rsidRPr="00145FC6">
              <w:rPr>
                <w:rFonts w:ascii="Arial" w:hAnsi="Arial" w:cs="Arial"/>
                <w:color w:val="000000"/>
                <w:sz w:val="16"/>
                <w:szCs w:val="16"/>
              </w:rPr>
              <w:t>11</w:t>
            </w:r>
          </w:p>
        </w:tc>
        <w:tc>
          <w:tcPr>
            <w:tcW w:w="0" w:type="auto"/>
            <w:vAlign w:val="center"/>
          </w:tcPr>
          <w:p w14:paraId="11F44BC9" w14:textId="77777777" w:rsidR="00145FC6" w:rsidRPr="00145FC6" w:rsidRDefault="00145FC6" w:rsidP="00FF4726">
            <w:pPr>
              <w:pStyle w:val="TableParagraph"/>
              <w:spacing w:before="50"/>
              <w:ind w:right="15"/>
              <w:jc w:val="center"/>
              <w:rPr>
                <w:rFonts w:ascii="Arial" w:hAnsi="Arial" w:cs="Arial"/>
                <w:sz w:val="16"/>
                <w:szCs w:val="16"/>
              </w:rPr>
            </w:pPr>
            <w:r w:rsidRPr="00145FC6">
              <w:rPr>
                <w:rFonts w:ascii="Arial" w:hAnsi="Arial" w:cs="Arial"/>
                <w:color w:val="000000"/>
                <w:sz w:val="16"/>
                <w:szCs w:val="16"/>
              </w:rPr>
              <w:t>51</w:t>
            </w:r>
          </w:p>
        </w:tc>
        <w:tc>
          <w:tcPr>
            <w:tcW w:w="0" w:type="auto"/>
            <w:gridSpan w:val="2"/>
            <w:shd w:val="clear" w:color="auto" w:fill="1F4E79" w:themeFill="accent1" w:themeFillShade="80"/>
            <w:vAlign w:val="center"/>
          </w:tcPr>
          <w:p w14:paraId="640C1ADC" w14:textId="77777777" w:rsidR="00145FC6" w:rsidRPr="00145FC6" w:rsidRDefault="00145FC6" w:rsidP="00FF4726">
            <w:pPr>
              <w:pStyle w:val="TableParagraph"/>
              <w:spacing w:before="50"/>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83</w:t>
            </w:r>
          </w:p>
        </w:tc>
      </w:tr>
      <w:tr w:rsidR="00145FC6" w:rsidRPr="00145FC6" w14:paraId="35EBCC5E" w14:textId="77777777" w:rsidTr="00FF4726">
        <w:trPr>
          <w:trHeight w:val="323"/>
        </w:trPr>
        <w:tc>
          <w:tcPr>
            <w:tcW w:w="0" w:type="auto"/>
          </w:tcPr>
          <w:p w14:paraId="2D5BC0EC" w14:textId="77777777" w:rsidR="00145FC6" w:rsidRPr="00145FC6" w:rsidRDefault="00145FC6" w:rsidP="00FF4726">
            <w:pPr>
              <w:pStyle w:val="TableParagraph"/>
              <w:spacing w:before="26"/>
              <w:ind w:left="37"/>
              <w:jc w:val="left"/>
              <w:rPr>
                <w:rFonts w:ascii="Arial" w:hAnsi="Arial" w:cs="Arial"/>
                <w:b/>
                <w:sz w:val="16"/>
                <w:szCs w:val="16"/>
              </w:rPr>
            </w:pPr>
            <w:r w:rsidRPr="00145FC6">
              <w:rPr>
                <w:rFonts w:ascii="Arial" w:hAnsi="Arial" w:cs="Arial"/>
                <w:b/>
                <w:sz w:val="16"/>
                <w:szCs w:val="16"/>
              </w:rPr>
              <w:t>DANZA</w:t>
            </w:r>
            <w:r w:rsidRPr="00145FC6">
              <w:rPr>
                <w:rFonts w:ascii="Arial" w:hAnsi="Arial" w:cs="Arial"/>
                <w:b/>
                <w:spacing w:val="-6"/>
                <w:sz w:val="16"/>
                <w:szCs w:val="16"/>
              </w:rPr>
              <w:t xml:space="preserve"> </w:t>
            </w:r>
            <w:r w:rsidRPr="00145FC6">
              <w:rPr>
                <w:rFonts w:ascii="Arial" w:hAnsi="Arial" w:cs="Arial"/>
                <w:bCs/>
                <w:sz w:val="16"/>
                <w:szCs w:val="16"/>
              </w:rPr>
              <w:t>(Folklórica-</w:t>
            </w:r>
            <w:proofErr w:type="spellStart"/>
            <w:r w:rsidRPr="00145FC6">
              <w:rPr>
                <w:rFonts w:ascii="Arial" w:hAnsi="Arial" w:cs="Arial"/>
                <w:bCs/>
                <w:sz w:val="16"/>
                <w:szCs w:val="16"/>
              </w:rPr>
              <w:t>FreeStyle</w:t>
            </w:r>
            <w:proofErr w:type="spellEnd"/>
            <w:r w:rsidRPr="00145FC6">
              <w:rPr>
                <w:rFonts w:ascii="Arial" w:hAnsi="Arial" w:cs="Arial"/>
                <w:bCs/>
                <w:sz w:val="16"/>
                <w:szCs w:val="16"/>
              </w:rPr>
              <w:t>. -Ritmos Latinos-Yoga)</w:t>
            </w:r>
          </w:p>
        </w:tc>
        <w:tc>
          <w:tcPr>
            <w:tcW w:w="0" w:type="auto"/>
            <w:shd w:val="clear" w:color="auto" w:fill="1F4E79" w:themeFill="accent1" w:themeFillShade="80"/>
            <w:vAlign w:val="center"/>
          </w:tcPr>
          <w:p w14:paraId="3404F46D" w14:textId="77777777" w:rsidR="00145FC6" w:rsidRPr="00145FC6" w:rsidRDefault="00145FC6" w:rsidP="00FF4726">
            <w:pPr>
              <w:pStyle w:val="TableParagraph"/>
              <w:spacing w:before="30"/>
              <w:ind w:right="12"/>
              <w:jc w:val="center"/>
              <w:rPr>
                <w:rFonts w:ascii="Arial" w:hAnsi="Arial" w:cs="Arial"/>
                <w:sz w:val="16"/>
                <w:szCs w:val="16"/>
              </w:rPr>
            </w:pPr>
            <w:r w:rsidRPr="00145FC6">
              <w:rPr>
                <w:rFonts w:ascii="Arial" w:hAnsi="Arial" w:cs="Arial"/>
                <w:sz w:val="16"/>
                <w:szCs w:val="16"/>
              </w:rPr>
              <w:t>11</w:t>
            </w:r>
          </w:p>
        </w:tc>
        <w:tc>
          <w:tcPr>
            <w:tcW w:w="0" w:type="auto"/>
            <w:gridSpan w:val="2"/>
            <w:vAlign w:val="center"/>
          </w:tcPr>
          <w:p w14:paraId="3D21D982" w14:textId="77777777" w:rsidR="00145FC6" w:rsidRPr="00145FC6" w:rsidRDefault="00145FC6" w:rsidP="00FF4726">
            <w:pPr>
              <w:pStyle w:val="TableParagraph"/>
              <w:spacing w:before="30"/>
              <w:ind w:right="11"/>
              <w:jc w:val="center"/>
              <w:rPr>
                <w:rFonts w:ascii="Arial" w:hAnsi="Arial" w:cs="Arial"/>
                <w:sz w:val="16"/>
                <w:szCs w:val="16"/>
              </w:rPr>
            </w:pPr>
            <w:r w:rsidRPr="00145FC6">
              <w:rPr>
                <w:rFonts w:ascii="Arial" w:hAnsi="Arial" w:cs="Arial"/>
                <w:color w:val="000000"/>
                <w:sz w:val="16"/>
                <w:szCs w:val="16"/>
              </w:rPr>
              <w:t>1</w:t>
            </w:r>
          </w:p>
        </w:tc>
        <w:tc>
          <w:tcPr>
            <w:tcW w:w="0" w:type="auto"/>
            <w:vAlign w:val="center"/>
          </w:tcPr>
          <w:p w14:paraId="56A216E2" w14:textId="77777777" w:rsidR="00145FC6" w:rsidRPr="00145FC6" w:rsidRDefault="00145FC6" w:rsidP="00FF4726">
            <w:pPr>
              <w:pStyle w:val="TableParagraph"/>
              <w:spacing w:before="30"/>
              <w:ind w:right="12"/>
              <w:jc w:val="center"/>
              <w:rPr>
                <w:rFonts w:ascii="Arial" w:hAnsi="Arial" w:cs="Arial"/>
                <w:sz w:val="16"/>
                <w:szCs w:val="16"/>
              </w:rPr>
            </w:pPr>
            <w:r w:rsidRPr="00145FC6">
              <w:rPr>
                <w:rFonts w:ascii="Arial" w:hAnsi="Arial" w:cs="Arial"/>
                <w:color w:val="000000"/>
                <w:sz w:val="16"/>
                <w:szCs w:val="16"/>
              </w:rPr>
              <w:t>2</w:t>
            </w:r>
          </w:p>
        </w:tc>
        <w:tc>
          <w:tcPr>
            <w:tcW w:w="0" w:type="auto"/>
            <w:vAlign w:val="center"/>
          </w:tcPr>
          <w:p w14:paraId="2354C0F5" w14:textId="77777777" w:rsidR="00145FC6" w:rsidRPr="00145FC6" w:rsidRDefault="00145FC6" w:rsidP="00FF4726">
            <w:pPr>
              <w:pStyle w:val="TableParagraph"/>
              <w:spacing w:before="30"/>
              <w:ind w:right="17"/>
              <w:jc w:val="center"/>
              <w:rPr>
                <w:rFonts w:ascii="Arial" w:hAnsi="Arial" w:cs="Arial"/>
                <w:sz w:val="16"/>
                <w:szCs w:val="16"/>
              </w:rPr>
            </w:pPr>
            <w:r w:rsidRPr="00145FC6">
              <w:rPr>
                <w:rFonts w:ascii="Arial" w:hAnsi="Arial" w:cs="Arial"/>
                <w:color w:val="000000"/>
                <w:sz w:val="16"/>
                <w:szCs w:val="16"/>
              </w:rPr>
              <w:t>7</w:t>
            </w:r>
          </w:p>
        </w:tc>
        <w:tc>
          <w:tcPr>
            <w:tcW w:w="0" w:type="auto"/>
            <w:vAlign w:val="center"/>
          </w:tcPr>
          <w:p w14:paraId="057B3D37" w14:textId="77777777" w:rsidR="00145FC6" w:rsidRPr="00145FC6" w:rsidRDefault="00145FC6" w:rsidP="00FF4726">
            <w:pPr>
              <w:pStyle w:val="TableParagraph"/>
              <w:spacing w:before="30"/>
              <w:ind w:right="16"/>
              <w:jc w:val="center"/>
              <w:rPr>
                <w:rFonts w:ascii="Arial" w:hAnsi="Arial" w:cs="Arial"/>
                <w:sz w:val="16"/>
                <w:szCs w:val="16"/>
              </w:rPr>
            </w:pPr>
            <w:r w:rsidRPr="00145FC6">
              <w:rPr>
                <w:rFonts w:ascii="Arial" w:hAnsi="Arial" w:cs="Arial"/>
                <w:color w:val="000000"/>
                <w:sz w:val="16"/>
                <w:szCs w:val="16"/>
              </w:rPr>
              <w:t>69</w:t>
            </w:r>
          </w:p>
        </w:tc>
        <w:tc>
          <w:tcPr>
            <w:tcW w:w="0" w:type="auto"/>
            <w:vAlign w:val="center"/>
          </w:tcPr>
          <w:p w14:paraId="63E82206" w14:textId="77777777" w:rsidR="00145FC6" w:rsidRPr="00145FC6" w:rsidRDefault="00145FC6" w:rsidP="00FF4726">
            <w:pPr>
              <w:pStyle w:val="TableParagraph"/>
              <w:spacing w:before="30"/>
              <w:ind w:right="15"/>
              <w:jc w:val="center"/>
              <w:rPr>
                <w:rFonts w:ascii="Arial" w:hAnsi="Arial" w:cs="Arial"/>
                <w:sz w:val="16"/>
                <w:szCs w:val="16"/>
              </w:rPr>
            </w:pPr>
            <w:r w:rsidRPr="00145FC6">
              <w:rPr>
                <w:rFonts w:ascii="Arial" w:hAnsi="Arial" w:cs="Arial"/>
                <w:color w:val="000000"/>
                <w:sz w:val="16"/>
                <w:szCs w:val="16"/>
              </w:rPr>
              <w:t>50</w:t>
            </w:r>
          </w:p>
        </w:tc>
        <w:tc>
          <w:tcPr>
            <w:tcW w:w="0" w:type="auto"/>
            <w:vAlign w:val="center"/>
          </w:tcPr>
          <w:p w14:paraId="5B6E1F1D" w14:textId="77777777" w:rsidR="00145FC6" w:rsidRPr="00145FC6" w:rsidRDefault="00145FC6" w:rsidP="00FF4726">
            <w:pPr>
              <w:pStyle w:val="TableParagraph"/>
              <w:spacing w:before="30"/>
              <w:ind w:right="15"/>
              <w:jc w:val="center"/>
              <w:rPr>
                <w:rFonts w:ascii="Arial" w:hAnsi="Arial" w:cs="Arial"/>
                <w:sz w:val="16"/>
                <w:szCs w:val="16"/>
              </w:rPr>
            </w:pPr>
            <w:r w:rsidRPr="00145FC6">
              <w:rPr>
                <w:rFonts w:ascii="Arial" w:hAnsi="Arial" w:cs="Arial"/>
                <w:color w:val="000000"/>
                <w:sz w:val="16"/>
                <w:szCs w:val="16"/>
              </w:rPr>
              <w:t>52</w:t>
            </w:r>
          </w:p>
        </w:tc>
        <w:tc>
          <w:tcPr>
            <w:tcW w:w="0" w:type="auto"/>
            <w:gridSpan w:val="2"/>
            <w:shd w:val="clear" w:color="auto" w:fill="1F4E79" w:themeFill="accent1" w:themeFillShade="80"/>
            <w:vAlign w:val="center"/>
          </w:tcPr>
          <w:p w14:paraId="2AAC7AB2" w14:textId="77777777" w:rsidR="00145FC6" w:rsidRPr="00145FC6" w:rsidRDefault="00145FC6" w:rsidP="00FF4726">
            <w:pPr>
              <w:pStyle w:val="TableParagraph"/>
              <w:spacing w:before="30"/>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181</w:t>
            </w:r>
          </w:p>
        </w:tc>
      </w:tr>
      <w:tr w:rsidR="00145FC6" w:rsidRPr="00145FC6" w14:paraId="2A8AEB68" w14:textId="77777777" w:rsidTr="00FF4726">
        <w:trPr>
          <w:trHeight w:val="323"/>
        </w:trPr>
        <w:tc>
          <w:tcPr>
            <w:tcW w:w="0" w:type="auto"/>
          </w:tcPr>
          <w:p w14:paraId="320BF37D" w14:textId="77777777" w:rsidR="00145FC6" w:rsidRPr="00145FC6" w:rsidRDefault="00145FC6" w:rsidP="00FF4726">
            <w:pPr>
              <w:pStyle w:val="TableParagraph"/>
              <w:spacing w:line="198" w:lineRule="exact"/>
              <w:ind w:left="37"/>
              <w:jc w:val="left"/>
              <w:rPr>
                <w:rFonts w:ascii="Arial" w:hAnsi="Arial" w:cs="Arial"/>
                <w:bCs/>
                <w:sz w:val="16"/>
                <w:szCs w:val="16"/>
              </w:rPr>
            </w:pPr>
            <w:r w:rsidRPr="00145FC6">
              <w:rPr>
                <w:rFonts w:ascii="Arial" w:hAnsi="Arial" w:cs="Arial"/>
                <w:b/>
                <w:sz w:val="16"/>
                <w:szCs w:val="16"/>
              </w:rPr>
              <w:t>MÚSICA</w:t>
            </w:r>
            <w:r w:rsidRPr="00145FC6">
              <w:rPr>
                <w:rFonts w:ascii="Arial" w:hAnsi="Arial" w:cs="Arial"/>
                <w:b/>
                <w:spacing w:val="-5"/>
                <w:sz w:val="16"/>
                <w:szCs w:val="16"/>
              </w:rPr>
              <w:t xml:space="preserve"> </w:t>
            </w:r>
            <w:r w:rsidRPr="00145FC6">
              <w:rPr>
                <w:rFonts w:ascii="Arial" w:hAnsi="Arial" w:cs="Arial"/>
                <w:b/>
                <w:sz w:val="16"/>
                <w:szCs w:val="16"/>
              </w:rPr>
              <w:t>(</w:t>
            </w:r>
            <w:r w:rsidRPr="00145FC6">
              <w:rPr>
                <w:rFonts w:ascii="Arial" w:hAnsi="Arial" w:cs="Arial"/>
                <w:bCs/>
                <w:sz w:val="16"/>
                <w:szCs w:val="16"/>
              </w:rPr>
              <w:t>Canto y Vocalización-Guitarra</w:t>
            </w:r>
            <w:r w:rsidRPr="00145FC6">
              <w:rPr>
                <w:rFonts w:ascii="Arial" w:hAnsi="Arial" w:cs="Arial"/>
                <w:bCs/>
                <w:spacing w:val="-3"/>
                <w:sz w:val="16"/>
                <w:szCs w:val="16"/>
              </w:rPr>
              <w:t xml:space="preserve"> </w:t>
            </w:r>
            <w:r w:rsidRPr="00145FC6">
              <w:rPr>
                <w:rFonts w:ascii="Arial" w:hAnsi="Arial" w:cs="Arial"/>
                <w:bCs/>
                <w:sz w:val="16"/>
                <w:szCs w:val="16"/>
              </w:rPr>
              <w:t>Acústica</w:t>
            </w:r>
            <w:r w:rsidRPr="00145FC6">
              <w:rPr>
                <w:rFonts w:ascii="Arial" w:hAnsi="Arial" w:cs="Arial"/>
                <w:bCs/>
                <w:spacing w:val="-2"/>
                <w:sz w:val="16"/>
                <w:szCs w:val="16"/>
              </w:rPr>
              <w:t xml:space="preserve"> </w:t>
            </w:r>
            <w:r w:rsidRPr="00145FC6">
              <w:rPr>
                <w:rFonts w:ascii="Arial" w:hAnsi="Arial" w:cs="Arial"/>
                <w:bCs/>
                <w:sz w:val="16"/>
                <w:szCs w:val="16"/>
              </w:rPr>
              <w:t>y Eléctrica-Violín-Teclado-Bajo eléctrico</w:t>
            </w:r>
            <w:r w:rsidRPr="00145FC6">
              <w:rPr>
                <w:rFonts w:ascii="Arial" w:hAnsi="Arial" w:cs="Arial"/>
                <w:b/>
                <w:sz w:val="16"/>
                <w:szCs w:val="16"/>
              </w:rPr>
              <w:t>)</w:t>
            </w:r>
          </w:p>
        </w:tc>
        <w:tc>
          <w:tcPr>
            <w:tcW w:w="0" w:type="auto"/>
            <w:shd w:val="clear" w:color="auto" w:fill="1F4E79" w:themeFill="accent1" w:themeFillShade="80"/>
            <w:vAlign w:val="center"/>
          </w:tcPr>
          <w:p w14:paraId="0F88C4E0" w14:textId="77777777" w:rsidR="00145FC6" w:rsidRPr="00145FC6" w:rsidRDefault="00145FC6" w:rsidP="00FF4726">
            <w:pPr>
              <w:pStyle w:val="TableParagraph"/>
              <w:spacing w:before="25"/>
              <w:ind w:right="12"/>
              <w:jc w:val="center"/>
              <w:rPr>
                <w:rFonts w:ascii="Arial" w:hAnsi="Arial" w:cs="Arial"/>
                <w:sz w:val="16"/>
                <w:szCs w:val="16"/>
              </w:rPr>
            </w:pPr>
            <w:r w:rsidRPr="00145FC6">
              <w:rPr>
                <w:rFonts w:ascii="Arial" w:hAnsi="Arial" w:cs="Arial"/>
                <w:sz w:val="16"/>
                <w:szCs w:val="16"/>
              </w:rPr>
              <w:t>22</w:t>
            </w:r>
          </w:p>
        </w:tc>
        <w:tc>
          <w:tcPr>
            <w:tcW w:w="0" w:type="auto"/>
            <w:gridSpan w:val="2"/>
            <w:vAlign w:val="center"/>
          </w:tcPr>
          <w:p w14:paraId="0CF57D46" w14:textId="77777777" w:rsidR="00145FC6" w:rsidRPr="00145FC6" w:rsidRDefault="00145FC6" w:rsidP="00FF4726">
            <w:pPr>
              <w:pStyle w:val="TableParagraph"/>
              <w:spacing w:before="25"/>
              <w:ind w:right="11"/>
              <w:jc w:val="center"/>
              <w:rPr>
                <w:rFonts w:ascii="Arial" w:hAnsi="Arial" w:cs="Arial"/>
                <w:sz w:val="16"/>
                <w:szCs w:val="16"/>
              </w:rPr>
            </w:pPr>
            <w:r w:rsidRPr="00145FC6">
              <w:rPr>
                <w:rFonts w:ascii="Arial" w:hAnsi="Arial" w:cs="Arial"/>
                <w:color w:val="000000"/>
                <w:sz w:val="16"/>
                <w:szCs w:val="16"/>
              </w:rPr>
              <w:t>4</w:t>
            </w:r>
          </w:p>
        </w:tc>
        <w:tc>
          <w:tcPr>
            <w:tcW w:w="0" w:type="auto"/>
            <w:vAlign w:val="center"/>
          </w:tcPr>
          <w:p w14:paraId="40D3AD3D" w14:textId="77777777" w:rsidR="00145FC6" w:rsidRPr="00145FC6" w:rsidRDefault="00145FC6" w:rsidP="00FF4726">
            <w:pPr>
              <w:pStyle w:val="TableParagraph"/>
              <w:spacing w:before="25"/>
              <w:ind w:right="12"/>
              <w:jc w:val="center"/>
              <w:rPr>
                <w:rFonts w:ascii="Arial" w:hAnsi="Arial" w:cs="Arial"/>
                <w:sz w:val="16"/>
                <w:szCs w:val="16"/>
              </w:rPr>
            </w:pPr>
            <w:r w:rsidRPr="00145FC6">
              <w:rPr>
                <w:rFonts w:ascii="Arial" w:hAnsi="Arial" w:cs="Arial"/>
                <w:color w:val="000000"/>
                <w:sz w:val="16"/>
                <w:szCs w:val="16"/>
              </w:rPr>
              <w:t>7</w:t>
            </w:r>
          </w:p>
        </w:tc>
        <w:tc>
          <w:tcPr>
            <w:tcW w:w="0" w:type="auto"/>
            <w:vAlign w:val="center"/>
          </w:tcPr>
          <w:p w14:paraId="13A9C997" w14:textId="77777777" w:rsidR="00145FC6" w:rsidRPr="00145FC6" w:rsidRDefault="00145FC6" w:rsidP="00FF4726">
            <w:pPr>
              <w:pStyle w:val="TableParagraph"/>
              <w:spacing w:before="25"/>
              <w:ind w:right="17"/>
              <w:jc w:val="center"/>
              <w:rPr>
                <w:rFonts w:ascii="Arial" w:hAnsi="Arial" w:cs="Arial"/>
                <w:sz w:val="16"/>
                <w:szCs w:val="16"/>
              </w:rPr>
            </w:pPr>
            <w:r w:rsidRPr="00145FC6">
              <w:rPr>
                <w:rFonts w:ascii="Arial" w:hAnsi="Arial" w:cs="Arial"/>
                <w:color w:val="000000"/>
                <w:sz w:val="16"/>
                <w:szCs w:val="16"/>
              </w:rPr>
              <w:t>11</w:t>
            </w:r>
          </w:p>
        </w:tc>
        <w:tc>
          <w:tcPr>
            <w:tcW w:w="0" w:type="auto"/>
            <w:vAlign w:val="center"/>
          </w:tcPr>
          <w:p w14:paraId="73A763D1" w14:textId="77777777" w:rsidR="00145FC6" w:rsidRPr="00145FC6" w:rsidRDefault="00145FC6" w:rsidP="00FF4726">
            <w:pPr>
              <w:pStyle w:val="TableParagraph"/>
              <w:spacing w:before="25"/>
              <w:ind w:right="16"/>
              <w:jc w:val="center"/>
              <w:rPr>
                <w:rFonts w:ascii="Arial" w:hAnsi="Arial" w:cs="Arial"/>
                <w:sz w:val="16"/>
                <w:szCs w:val="16"/>
              </w:rPr>
            </w:pPr>
            <w:r w:rsidRPr="00145FC6">
              <w:rPr>
                <w:rFonts w:ascii="Arial" w:hAnsi="Arial" w:cs="Arial"/>
                <w:color w:val="000000"/>
                <w:sz w:val="16"/>
                <w:szCs w:val="16"/>
              </w:rPr>
              <w:t>64</w:t>
            </w:r>
          </w:p>
        </w:tc>
        <w:tc>
          <w:tcPr>
            <w:tcW w:w="0" w:type="auto"/>
            <w:vAlign w:val="center"/>
          </w:tcPr>
          <w:p w14:paraId="77AD5171" w14:textId="77777777" w:rsidR="00145FC6" w:rsidRPr="00145FC6" w:rsidRDefault="00145FC6" w:rsidP="00FF4726">
            <w:pPr>
              <w:pStyle w:val="TableParagraph"/>
              <w:spacing w:before="25"/>
              <w:ind w:right="15"/>
              <w:jc w:val="center"/>
              <w:rPr>
                <w:rFonts w:ascii="Arial" w:hAnsi="Arial" w:cs="Arial"/>
                <w:sz w:val="16"/>
                <w:szCs w:val="16"/>
              </w:rPr>
            </w:pPr>
            <w:r w:rsidRPr="00145FC6">
              <w:rPr>
                <w:rFonts w:ascii="Arial" w:hAnsi="Arial" w:cs="Arial"/>
                <w:color w:val="000000"/>
                <w:sz w:val="16"/>
                <w:szCs w:val="16"/>
              </w:rPr>
              <w:t>59</w:t>
            </w:r>
          </w:p>
        </w:tc>
        <w:tc>
          <w:tcPr>
            <w:tcW w:w="0" w:type="auto"/>
            <w:vAlign w:val="center"/>
          </w:tcPr>
          <w:p w14:paraId="4F1A5A74" w14:textId="77777777" w:rsidR="00145FC6" w:rsidRPr="00145FC6" w:rsidRDefault="00145FC6" w:rsidP="00FF4726">
            <w:pPr>
              <w:pStyle w:val="TableParagraph"/>
              <w:spacing w:before="25"/>
              <w:ind w:right="15"/>
              <w:jc w:val="center"/>
              <w:rPr>
                <w:rFonts w:ascii="Arial" w:hAnsi="Arial" w:cs="Arial"/>
                <w:sz w:val="16"/>
                <w:szCs w:val="16"/>
              </w:rPr>
            </w:pPr>
            <w:r w:rsidRPr="00145FC6">
              <w:rPr>
                <w:rFonts w:ascii="Arial" w:hAnsi="Arial" w:cs="Arial"/>
                <w:color w:val="000000"/>
                <w:sz w:val="16"/>
                <w:szCs w:val="16"/>
              </w:rPr>
              <w:t>89</w:t>
            </w:r>
          </w:p>
        </w:tc>
        <w:tc>
          <w:tcPr>
            <w:tcW w:w="0" w:type="auto"/>
            <w:gridSpan w:val="2"/>
            <w:shd w:val="clear" w:color="auto" w:fill="1F4E79" w:themeFill="accent1" w:themeFillShade="80"/>
            <w:vAlign w:val="center"/>
          </w:tcPr>
          <w:p w14:paraId="410CFE77" w14:textId="77777777" w:rsidR="00145FC6" w:rsidRPr="00145FC6" w:rsidRDefault="00145FC6" w:rsidP="00FF4726">
            <w:pPr>
              <w:pStyle w:val="TableParagraph"/>
              <w:spacing w:before="25"/>
              <w:ind w:right="16"/>
              <w:jc w:val="center"/>
              <w:rPr>
                <w:rFonts w:ascii="Arial" w:hAnsi="Arial" w:cs="Arial"/>
                <w:b/>
                <w:bCs/>
                <w:color w:val="FFFFFF" w:themeColor="background1"/>
                <w:sz w:val="16"/>
                <w:szCs w:val="16"/>
              </w:rPr>
            </w:pPr>
            <w:r w:rsidRPr="00145FC6">
              <w:rPr>
                <w:rFonts w:ascii="Arial" w:hAnsi="Arial" w:cs="Arial"/>
                <w:b/>
                <w:bCs/>
                <w:color w:val="FFFFFF" w:themeColor="background1"/>
                <w:sz w:val="16"/>
                <w:szCs w:val="16"/>
              </w:rPr>
              <w:t>234</w:t>
            </w:r>
          </w:p>
        </w:tc>
      </w:tr>
      <w:tr w:rsidR="00145FC6" w:rsidRPr="00145FC6" w14:paraId="54731BC9" w14:textId="77777777" w:rsidTr="00FF4726">
        <w:trPr>
          <w:trHeight w:val="323"/>
        </w:trPr>
        <w:tc>
          <w:tcPr>
            <w:tcW w:w="0" w:type="auto"/>
          </w:tcPr>
          <w:p w14:paraId="2E75B5E5" w14:textId="77777777" w:rsidR="00145FC6" w:rsidRPr="00145FC6" w:rsidRDefault="00145FC6" w:rsidP="00FF4726">
            <w:pPr>
              <w:pStyle w:val="TableParagraph"/>
              <w:spacing w:line="198" w:lineRule="exact"/>
              <w:ind w:left="37"/>
              <w:jc w:val="left"/>
              <w:rPr>
                <w:rFonts w:ascii="Arial" w:hAnsi="Arial" w:cs="Arial"/>
                <w:b/>
                <w:sz w:val="16"/>
                <w:szCs w:val="16"/>
              </w:rPr>
            </w:pPr>
            <w:r w:rsidRPr="00145FC6">
              <w:rPr>
                <w:rFonts w:ascii="Arial" w:hAnsi="Arial" w:cs="Arial"/>
                <w:b/>
                <w:sz w:val="16"/>
                <w:szCs w:val="16"/>
              </w:rPr>
              <w:t>GRAN</w:t>
            </w:r>
            <w:r w:rsidRPr="00145FC6">
              <w:rPr>
                <w:rFonts w:ascii="Arial" w:hAnsi="Arial" w:cs="Arial"/>
                <w:b/>
                <w:spacing w:val="-7"/>
                <w:sz w:val="16"/>
                <w:szCs w:val="16"/>
              </w:rPr>
              <w:t xml:space="preserve"> </w:t>
            </w:r>
            <w:r w:rsidRPr="00145FC6">
              <w:rPr>
                <w:rFonts w:ascii="Arial" w:hAnsi="Arial" w:cs="Arial"/>
                <w:b/>
                <w:sz w:val="16"/>
                <w:szCs w:val="16"/>
              </w:rPr>
              <w:t>TOTAL</w:t>
            </w:r>
          </w:p>
        </w:tc>
        <w:tc>
          <w:tcPr>
            <w:tcW w:w="0" w:type="auto"/>
            <w:shd w:val="clear" w:color="auto" w:fill="1F4E79" w:themeFill="accent1" w:themeFillShade="80"/>
            <w:vAlign w:val="center"/>
          </w:tcPr>
          <w:p w14:paraId="74CFE61C" w14:textId="77777777" w:rsidR="00145FC6" w:rsidRPr="00145FC6" w:rsidRDefault="00145FC6" w:rsidP="00FF4726">
            <w:pPr>
              <w:pStyle w:val="TableParagraph"/>
              <w:spacing w:before="25"/>
              <w:ind w:right="12"/>
              <w:jc w:val="center"/>
              <w:rPr>
                <w:rFonts w:ascii="Arial" w:hAnsi="Arial" w:cs="Arial"/>
                <w:sz w:val="16"/>
                <w:szCs w:val="16"/>
              </w:rPr>
            </w:pPr>
            <w:r w:rsidRPr="00145FC6">
              <w:rPr>
                <w:rFonts w:ascii="Arial" w:hAnsi="Arial" w:cs="Arial"/>
                <w:sz w:val="16"/>
                <w:szCs w:val="16"/>
              </w:rPr>
              <w:t>68</w:t>
            </w:r>
          </w:p>
        </w:tc>
        <w:tc>
          <w:tcPr>
            <w:tcW w:w="0" w:type="auto"/>
            <w:gridSpan w:val="2"/>
            <w:vAlign w:val="center"/>
          </w:tcPr>
          <w:p w14:paraId="66BBAACB" w14:textId="77777777" w:rsidR="00145FC6" w:rsidRPr="00145FC6" w:rsidRDefault="00145FC6" w:rsidP="00FF4726">
            <w:pPr>
              <w:pStyle w:val="TableParagraph"/>
              <w:spacing w:before="25"/>
              <w:ind w:right="11"/>
              <w:jc w:val="center"/>
              <w:rPr>
                <w:rFonts w:ascii="Arial" w:hAnsi="Arial" w:cs="Arial"/>
                <w:color w:val="000000"/>
                <w:sz w:val="16"/>
                <w:szCs w:val="16"/>
              </w:rPr>
            </w:pPr>
            <w:r w:rsidRPr="00145FC6">
              <w:rPr>
                <w:rFonts w:ascii="Arial" w:hAnsi="Arial" w:cs="Arial"/>
                <w:color w:val="000000"/>
                <w:sz w:val="16"/>
                <w:szCs w:val="16"/>
              </w:rPr>
              <w:t>12</w:t>
            </w:r>
          </w:p>
        </w:tc>
        <w:tc>
          <w:tcPr>
            <w:tcW w:w="0" w:type="auto"/>
            <w:vAlign w:val="center"/>
          </w:tcPr>
          <w:p w14:paraId="489419DE" w14:textId="77777777" w:rsidR="00145FC6" w:rsidRPr="00145FC6" w:rsidRDefault="00145FC6" w:rsidP="00FF4726">
            <w:pPr>
              <w:pStyle w:val="TableParagraph"/>
              <w:spacing w:before="25"/>
              <w:ind w:right="12"/>
              <w:jc w:val="center"/>
              <w:rPr>
                <w:rFonts w:ascii="Arial" w:hAnsi="Arial" w:cs="Arial"/>
                <w:color w:val="000000"/>
                <w:sz w:val="16"/>
                <w:szCs w:val="16"/>
              </w:rPr>
            </w:pPr>
            <w:r w:rsidRPr="00145FC6">
              <w:rPr>
                <w:rFonts w:ascii="Arial" w:hAnsi="Arial" w:cs="Arial"/>
                <w:color w:val="000000"/>
                <w:sz w:val="16"/>
                <w:szCs w:val="16"/>
              </w:rPr>
              <w:t>25</w:t>
            </w:r>
          </w:p>
        </w:tc>
        <w:tc>
          <w:tcPr>
            <w:tcW w:w="0" w:type="auto"/>
            <w:vAlign w:val="center"/>
          </w:tcPr>
          <w:p w14:paraId="74B1379B" w14:textId="77777777" w:rsidR="00145FC6" w:rsidRPr="00145FC6" w:rsidRDefault="00145FC6" w:rsidP="00FF4726">
            <w:pPr>
              <w:pStyle w:val="TableParagraph"/>
              <w:spacing w:before="25"/>
              <w:ind w:right="17"/>
              <w:jc w:val="center"/>
              <w:rPr>
                <w:rFonts w:ascii="Arial" w:hAnsi="Arial" w:cs="Arial"/>
                <w:color w:val="000000"/>
                <w:sz w:val="16"/>
                <w:szCs w:val="16"/>
              </w:rPr>
            </w:pPr>
            <w:r w:rsidRPr="00145FC6">
              <w:rPr>
                <w:rFonts w:ascii="Arial" w:hAnsi="Arial" w:cs="Arial"/>
                <w:color w:val="000000"/>
                <w:sz w:val="16"/>
                <w:szCs w:val="16"/>
              </w:rPr>
              <w:t>53</w:t>
            </w:r>
          </w:p>
        </w:tc>
        <w:tc>
          <w:tcPr>
            <w:tcW w:w="0" w:type="auto"/>
            <w:vAlign w:val="center"/>
          </w:tcPr>
          <w:p w14:paraId="4DAF2CF8" w14:textId="77777777" w:rsidR="00145FC6" w:rsidRPr="00145FC6" w:rsidRDefault="00145FC6" w:rsidP="00FF4726">
            <w:pPr>
              <w:pStyle w:val="TableParagraph"/>
              <w:spacing w:before="25"/>
              <w:ind w:right="16"/>
              <w:jc w:val="center"/>
              <w:rPr>
                <w:rFonts w:ascii="Arial" w:hAnsi="Arial" w:cs="Arial"/>
                <w:color w:val="000000"/>
                <w:sz w:val="16"/>
                <w:szCs w:val="16"/>
              </w:rPr>
            </w:pPr>
            <w:r w:rsidRPr="00145FC6">
              <w:rPr>
                <w:rFonts w:ascii="Arial" w:hAnsi="Arial" w:cs="Arial"/>
                <w:color w:val="000000"/>
                <w:sz w:val="16"/>
                <w:szCs w:val="16"/>
              </w:rPr>
              <w:t>416</w:t>
            </w:r>
          </w:p>
        </w:tc>
        <w:tc>
          <w:tcPr>
            <w:tcW w:w="0" w:type="auto"/>
            <w:vAlign w:val="center"/>
          </w:tcPr>
          <w:p w14:paraId="545D0314" w14:textId="77777777" w:rsidR="00145FC6" w:rsidRPr="00145FC6" w:rsidRDefault="00145FC6" w:rsidP="00FF4726">
            <w:pPr>
              <w:pStyle w:val="TableParagraph"/>
              <w:spacing w:before="25"/>
              <w:ind w:right="15"/>
              <w:jc w:val="center"/>
              <w:rPr>
                <w:rFonts w:ascii="Arial" w:hAnsi="Arial" w:cs="Arial"/>
                <w:color w:val="000000"/>
                <w:sz w:val="16"/>
                <w:szCs w:val="16"/>
              </w:rPr>
            </w:pPr>
            <w:r w:rsidRPr="00145FC6">
              <w:rPr>
                <w:rFonts w:ascii="Arial" w:hAnsi="Arial" w:cs="Arial"/>
                <w:color w:val="000000"/>
                <w:sz w:val="16"/>
                <w:szCs w:val="16"/>
              </w:rPr>
              <w:t>275</w:t>
            </w:r>
          </w:p>
        </w:tc>
        <w:tc>
          <w:tcPr>
            <w:tcW w:w="0" w:type="auto"/>
            <w:vAlign w:val="center"/>
          </w:tcPr>
          <w:p w14:paraId="0F4C0011" w14:textId="77777777" w:rsidR="00145FC6" w:rsidRPr="00145FC6" w:rsidRDefault="00145FC6" w:rsidP="00FF4726">
            <w:pPr>
              <w:pStyle w:val="TableParagraph"/>
              <w:spacing w:before="25"/>
              <w:ind w:right="15"/>
              <w:jc w:val="center"/>
              <w:rPr>
                <w:rFonts w:ascii="Arial" w:hAnsi="Arial" w:cs="Arial"/>
                <w:color w:val="000000"/>
                <w:sz w:val="16"/>
                <w:szCs w:val="16"/>
              </w:rPr>
            </w:pPr>
            <w:r w:rsidRPr="00145FC6">
              <w:rPr>
                <w:rFonts w:ascii="Arial" w:hAnsi="Arial" w:cs="Arial"/>
                <w:color w:val="000000"/>
                <w:sz w:val="16"/>
                <w:szCs w:val="16"/>
              </w:rPr>
              <w:t>461</w:t>
            </w:r>
          </w:p>
        </w:tc>
        <w:tc>
          <w:tcPr>
            <w:tcW w:w="0" w:type="auto"/>
            <w:gridSpan w:val="2"/>
            <w:shd w:val="clear" w:color="auto" w:fill="70AD47" w:themeFill="accent6"/>
            <w:vAlign w:val="center"/>
          </w:tcPr>
          <w:p w14:paraId="71AB51EE" w14:textId="77777777" w:rsidR="00145FC6" w:rsidRPr="00145FC6" w:rsidRDefault="00145FC6" w:rsidP="00FF4726">
            <w:pPr>
              <w:pStyle w:val="TableParagraph"/>
              <w:spacing w:before="25"/>
              <w:ind w:right="16"/>
              <w:jc w:val="center"/>
              <w:rPr>
                <w:rFonts w:ascii="Arial" w:hAnsi="Arial" w:cs="Arial"/>
                <w:b/>
                <w:bCs/>
                <w:color w:val="FFFFFF" w:themeColor="background1"/>
                <w:sz w:val="16"/>
                <w:szCs w:val="16"/>
              </w:rPr>
            </w:pPr>
            <w:r w:rsidRPr="00145FC6">
              <w:rPr>
                <w:rFonts w:ascii="Arial" w:hAnsi="Arial" w:cs="Arial"/>
                <w:b/>
                <w:bCs/>
                <w:sz w:val="16"/>
                <w:szCs w:val="16"/>
              </w:rPr>
              <w:t>1242</w:t>
            </w:r>
          </w:p>
        </w:tc>
      </w:tr>
      <w:tr w:rsidR="00145FC6" w:rsidRPr="00145FC6" w14:paraId="1FAB605C" w14:textId="77777777" w:rsidTr="00FF4726">
        <w:trPr>
          <w:trHeight w:val="323"/>
        </w:trPr>
        <w:tc>
          <w:tcPr>
            <w:tcW w:w="0" w:type="auto"/>
            <w:gridSpan w:val="2"/>
          </w:tcPr>
          <w:p w14:paraId="5EFDBF77" w14:textId="77777777" w:rsidR="00145FC6" w:rsidRPr="00145FC6" w:rsidRDefault="00145FC6" w:rsidP="00FF4726">
            <w:pPr>
              <w:pStyle w:val="TableParagraph"/>
              <w:spacing w:before="25"/>
              <w:ind w:right="12"/>
              <w:jc w:val="center"/>
              <w:rPr>
                <w:rFonts w:ascii="Arial" w:hAnsi="Arial" w:cs="Arial"/>
                <w:sz w:val="16"/>
                <w:szCs w:val="16"/>
              </w:rPr>
            </w:pPr>
            <w:r w:rsidRPr="00145FC6">
              <w:rPr>
                <w:rFonts w:ascii="Arial" w:hAnsi="Arial" w:cs="Arial"/>
                <w:b/>
                <w:sz w:val="16"/>
                <w:szCs w:val="16"/>
              </w:rPr>
              <w:t>PORCENTAJE</w:t>
            </w:r>
          </w:p>
        </w:tc>
        <w:tc>
          <w:tcPr>
            <w:tcW w:w="0" w:type="auto"/>
            <w:gridSpan w:val="2"/>
            <w:vAlign w:val="center"/>
          </w:tcPr>
          <w:p w14:paraId="47A72314" w14:textId="77777777" w:rsidR="00145FC6" w:rsidRPr="00145FC6" w:rsidRDefault="00145FC6" w:rsidP="00FF4726">
            <w:pPr>
              <w:pStyle w:val="TableParagraph"/>
              <w:spacing w:before="25"/>
              <w:ind w:right="11"/>
              <w:jc w:val="center"/>
              <w:rPr>
                <w:rFonts w:ascii="Arial" w:hAnsi="Arial" w:cs="Arial"/>
                <w:color w:val="000000"/>
                <w:sz w:val="16"/>
                <w:szCs w:val="16"/>
              </w:rPr>
            </w:pPr>
            <w:r w:rsidRPr="00145FC6">
              <w:rPr>
                <w:rFonts w:ascii="Arial" w:hAnsi="Arial" w:cs="Arial"/>
                <w:color w:val="000000"/>
                <w:sz w:val="16"/>
                <w:szCs w:val="16"/>
              </w:rPr>
              <w:t>1%</w:t>
            </w:r>
          </w:p>
        </w:tc>
        <w:tc>
          <w:tcPr>
            <w:tcW w:w="0" w:type="auto"/>
            <w:vAlign w:val="center"/>
          </w:tcPr>
          <w:p w14:paraId="71F990DA" w14:textId="77777777" w:rsidR="00145FC6" w:rsidRPr="00145FC6" w:rsidRDefault="00145FC6" w:rsidP="00FF4726">
            <w:pPr>
              <w:pStyle w:val="TableParagraph"/>
              <w:spacing w:before="25"/>
              <w:ind w:right="12"/>
              <w:jc w:val="center"/>
              <w:rPr>
                <w:rFonts w:ascii="Arial" w:hAnsi="Arial" w:cs="Arial"/>
                <w:color w:val="000000"/>
                <w:sz w:val="16"/>
                <w:szCs w:val="16"/>
              </w:rPr>
            </w:pPr>
            <w:r w:rsidRPr="00145FC6">
              <w:rPr>
                <w:rFonts w:ascii="Arial" w:hAnsi="Arial" w:cs="Arial"/>
                <w:color w:val="000000"/>
                <w:sz w:val="16"/>
                <w:szCs w:val="16"/>
              </w:rPr>
              <w:t>2%</w:t>
            </w:r>
          </w:p>
        </w:tc>
        <w:tc>
          <w:tcPr>
            <w:tcW w:w="0" w:type="auto"/>
            <w:vAlign w:val="center"/>
          </w:tcPr>
          <w:p w14:paraId="0E36EC31" w14:textId="77777777" w:rsidR="00145FC6" w:rsidRPr="00145FC6" w:rsidRDefault="00145FC6" w:rsidP="00FF4726">
            <w:pPr>
              <w:pStyle w:val="TableParagraph"/>
              <w:spacing w:before="25"/>
              <w:ind w:right="17"/>
              <w:jc w:val="center"/>
              <w:rPr>
                <w:rFonts w:ascii="Arial" w:hAnsi="Arial" w:cs="Arial"/>
                <w:color w:val="000000"/>
                <w:sz w:val="16"/>
                <w:szCs w:val="16"/>
              </w:rPr>
            </w:pPr>
            <w:r w:rsidRPr="00145FC6">
              <w:rPr>
                <w:rFonts w:ascii="Arial" w:hAnsi="Arial" w:cs="Arial"/>
                <w:color w:val="000000"/>
                <w:sz w:val="16"/>
                <w:szCs w:val="16"/>
              </w:rPr>
              <w:t>4%</w:t>
            </w:r>
          </w:p>
        </w:tc>
        <w:tc>
          <w:tcPr>
            <w:tcW w:w="0" w:type="auto"/>
            <w:vAlign w:val="center"/>
          </w:tcPr>
          <w:p w14:paraId="6C0FC3FA" w14:textId="77777777" w:rsidR="00145FC6" w:rsidRPr="00145FC6" w:rsidRDefault="00145FC6" w:rsidP="00FF4726">
            <w:pPr>
              <w:pStyle w:val="TableParagraph"/>
              <w:spacing w:before="25"/>
              <w:ind w:right="16"/>
              <w:jc w:val="center"/>
              <w:rPr>
                <w:rFonts w:ascii="Arial" w:hAnsi="Arial" w:cs="Arial"/>
                <w:color w:val="000000"/>
                <w:sz w:val="16"/>
                <w:szCs w:val="16"/>
              </w:rPr>
            </w:pPr>
            <w:r w:rsidRPr="00145FC6">
              <w:rPr>
                <w:rFonts w:ascii="Arial" w:hAnsi="Arial" w:cs="Arial"/>
                <w:color w:val="000000"/>
                <w:sz w:val="16"/>
                <w:szCs w:val="16"/>
              </w:rPr>
              <w:t>34%</w:t>
            </w:r>
          </w:p>
        </w:tc>
        <w:tc>
          <w:tcPr>
            <w:tcW w:w="0" w:type="auto"/>
            <w:vAlign w:val="center"/>
          </w:tcPr>
          <w:p w14:paraId="33DE4628" w14:textId="77777777" w:rsidR="00145FC6" w:rsidRPr="00145FC6" w:rsidRDefault="00145FC6" w:rsidP="00FF4726">
            <w:pPr>
              <w:pStyle w:val="TableParagraph"/>
              <w:spacing w:before="25"/>
              <w:ind w:right="15"/>
              <w:jc w:val="center"/>
              <w:rPr>
                <w:rFonts w:ascii="Arial" w:hAnsi="Arial" w:cs="Arial"/>
                <w:color w:val="000000"/>
                <w:sz w:val="16"/>
                <w:szCs w:val="16"/>
              </w:rPr>
            </w:pPr>
            <w:r w:rsidRPr="00145FC6">
              <w:rPr>
                <w:rFonts w:ascii="Arial" w:hAnsi="Arial" w:cs="Arial"/>
                <w:color w:val="000000"/>
                <w:sz w:val="16"/>
                <w:szCs w:val="16"/>
              </w:rPr>
              <w:t>22%</w:t>
            </w:r>
          </w:p>
        </w:tc>
        <w:tc>
          <w:tcPr>
            <w:tcW w:w="0" w:type="auto"/>
            <w:vAlign w:val="center"/>
          </w:tcPr>
          <w:p w14:paraId="71363B94" w14:textId="77777777" w:rsidR="00145FC6" w:rsidRPr="00145FC6" w:rsidRDefault="00145FC6" w:rsidP="00FF4726">
            <w:pPr>
              <w:pStyle w:val="TableParagraph"/>
              <w:spacing w:before="25"/>
              <w:ind w:right="15"/>
              <w:jc w:val="center"/>
              <w:rPr>
                <w:rFonts w:ascii="Arial" w:hAnsi="Arial" w:cs="Arial"/>
                <w:color w:val="000000"/>
                <w:sz w:val="16"/>
                <w:szCs w:val="16"/>
              </w:rPr>
            </w:pPr>
            <w:r w:rsidRPr="00145FC6">
              <w:rPr>
                <w:rFonts w:ascii="Arial" w:hAnsi="Arial" w:cs="Arial"/>
                <w:color w:val="000000"/>
                <w:sz w:val="16"/>
                <w:szCs w:val="16"/>
              </w:rPr>
              <w:t>37%</w:t>
            </w:r>
          </w:p>
        </w:tc>
        <w:tc>
          <w:tcPr>
            <w:tcW w:w="0" w:type="auto"/>
            <w:gridSpan w:val="2"/>
            <w:shd w:val="clear" w:color="auto" w:fill="70AD47" w:themeFill="accent6"/>
            <w:vAlign w:val="center"/>
          </w:tcPr>
          <w:p w14:paraId="48988ECE" w14:textId="77777777" w:rsidR="00145FC6" w:rsidRPr="00145FC6" w:rsidRDefault="00145FC6" w:rsidP="00FF4726">
            <w:pPr>
              <w:pStyle w:val="TableParagraph"/>
              <w:spacing w:before="25"/>
              <w:ind w:right="16"/>
              <w:jc w:val="center"/>
              <w:rPr>
                <w:rFonts w:ascii="Arial" w:hAnsi="Arial" w:cs="Arial"/>
                <w:b/>
                <w:bCs/>
                <w:sz w:val="16"/>
                <w:szCs w:val="16"/>
              </w:rPr>
            </w:pPr>
            <w:r w:rsidRPr="00145FC6">
              <w:rPr>
                <w:rFonts w:ascii="Arial" w:hAnsi="Arial" w:cs="Arial"/>
                <w:b/>
                <w:bCs/>
                <w:sz w:val="16"/>
                <w:szCs w:val="16"/>
              </w:rPr>
              <w:t>100%</w:t>
            </w:r>
          </w:p>
        </w:tc>
      </w:tr>
    </w:tbl>
    <w:p w14:paraId="0F647DE7" w14:textId="77777777" w:rsidR="00145FC6" w:rsidRPr="00536082" w:rsidRDefault="00145FC6" w:rsidP="00536082"/>
    <w:p w14:paraId="62BF00BD" w14:textId="2C72CD53" w:rsidR="00C837F8" w:rsidRDefault="00C837F8" w:rsidP="00C837F8">
      <w:pPr>
        <w:pStyle w:val="Descripcin"/>
        <w:keepNext/>
      </w:pPr>
    </w:p>
    <w:p w14:paraId="055A143E" w14:textId="32C85E68" w:rsidR="00F754AF" w:rsidRDefault="00F754AF" w:rsidP="00F754AF">
      <w:pPr>
        <w:pStyle w:val="Descripcin"/>
        <w:keepNext/>
      </w:pPr>
      <w:r>
        <w:t xml:space="preserve">Tabla </w:t>
      </w:r>
      <w:fldSimple w:instr=" SEQ Tabla \* ARABIC ">
        <w:r w:rsidR="00744268">
          <w:rPr>
            <w:noProof/>
          </w:rPr>
          <w:t>2</w:t>
        </w:r>
      </w:fldSimple>
      <w:r>
        <w:t xml:space="preserve"> </w:t>
      </w:r>
      <w:r w:rsidRPr="003472B1">
        <w:t>Actividades artísticas primer trimestre 2024</w:t>
      </w:r>
    </w:p>
    <w:tbl>
      <w:tblPr>
        <w:tblW w:w="9600" w:type="dxa"/>
        <w:tblCellMar>
          <w:left w:w="70" w:type="dxa"/>
          <w:right w:w="70" w:type="dxa"/>
        </w:tblCellMar>
        <w:tblLook w:val="04A0" w:firstRow="1" w:lastRow="0" w:firstColumn="1" w:lastColumn="0" w:noHBand="0" w:noVBand="1"/>
      </w:tblPr>
      <w:tblGrid>
        <w:gridCol w:w="1200"/>
        <w:gridCol w:w="3600"/>
        <w:gridCol w:w="1200"/>
        <w:gridCol w:w="1200"/>
        <w:gridCol w:w="1200"/>
        <w:gridCol w:w="1200"/>
      </w:tblGrid>
      <w:tr w:rsidR="00F754AF" w:rsidRPr="00F754AF" w14:paraId="538C66E3" w14:textId="77777777" w:rsidTr="00F754AF">
        <w:trPr>
          <w:trHeight w:val="315"/>
        </w:trPr>
        <w:tc>
          <w:tcPr>
            <w:tcW w:w="9600" w:type="dxa"/>
            <w:gridSpan w:val="6"/>
            <w:tcBorders>
              <w:top w:val="single" w:sz="4" w:space="0" w:color="auto"/>
              <w:left w:val="single" w:sz="4" w:space="0" w:color="auto"/>
              <w:bottom w:val="nil"/>
              <w:right w:val="single" w:sz="4" w:space="0" w:color="000000"/>
            </w:tcBorders>
            <w:shd w:val="clear" w:color="000000" w:fill="D8D8D8"/>
            <w:vAlign w:val="bottom"/>
            <w:hideMark/>
          </w:tcPr>
          <w:p w14:paraId="563893D6"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CONCENTRADO DE ACTIVIDADES ARTÍSTICAS PRIMER TRIMESTRE 2024</w:t>
            </w:r>
          </w:p>
        </w:tc>
      </w:tr>
      <w:tr w:rsidR="00F754AF" w:rsidRPr="00F754AF" w14:paraId="5D70A897" w14:textId="77777777" w:rsidTr="00F754AF">
        <w:trPr>
          <w:trHeight w:val="330"/>
        </w:trPr>
        <w:tc>
          <w:tcPr>
            <w:tcW w:w="1200" w:type="dxa"/>
            <w:vMerge w:val="restart"/>
            <w:tcBorders>
              <w:top w:val="single" w:sz="12" w:space="0" w:color="000000"/>
              <w:left w:val="single" w:sz="4" w:space="0" w:color="auto"/>
              <w:bottom w:val="single" w:sz="8" w:space="0" w:color="000000"/>
              <w:right w:val="single" w:sz="8" w:space="0" w:color="000000"/>
            </w:tcBorders>
            <w:shd w:val="clear" w:color="000000" w:fill="F2F2F2"/>
            <w:vAlign w:val="center"/>
            <w:hideMark/>
          </w:tcPr>
          <w:p w14:paraId="4C53ECC1"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NO.</w:t>
            </w:r>
          </w:p>
        </w:tc>
        <w:tc>
          <w:tcPr>
            <w:tcW w:w="3600" w:type="dxa"/>
            <w:vMerge w:val="restart"/>
            <w:tcBorders>
              <w:top w:val="single" w:sz="12" w:space="0" w:color="000000"/>
              <w:left w:val="single" w:sz="8" w:space="0" w:color="000000"/>
              <w:bottom w:val="single" w:sz="8" w:space="0" w:color="000000"/>
              <w:right w:val="nil"/>
            </w:tcBorders>
            <w:shd w:val="clear" w:color="000000" w:fill="F2F2F2"/>
            <w:vAlign w:val="center"/>
            <w:hideMark/>
          </w:tcPr>
          <w:p w14:paraId="4AAE7D3B"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DISCIPLINA Y/O ACTIVIDAD</w:t>
            </w:r>
          </w:p>
        </w:tc>
        <w:tc>
          <w:tcPr>
            <w:tcW w:w="3600" w:type="dxa"/>
            <w:gridSpan w:val="3"/>
            <w:tcBorders>
              <w:top w:val="single" w:sz="8" w:space="0" w:color="auto"/>
              <w:left w:val="single" w:sz="8" w:space="0" w:color="auto"/>
              <w:bottom w:val="single" w:sz="8" w:space="0" w:color="000000"/>
              <w:right w:val="nil"/>
            </w:tcBorders>
            <w:shd w:val="clear" w:color="000000" w:fill="F2F2F2"/>
            <w:vAlign w:val="center"/>
            <w:hideMark/>
          </w:tcPr>
          <w:p w14:paraId="23072776"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MES</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14:paraId="6481AA57"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 </w:t>
            </w:r>
          </w:p>
        </w:tc>
      </w:tr>
      <w:tr w:rsidR="00F754AF" w:rsidRPr="00F754AF" w14:paraId="12CE4C88" w14:textId="77777777" w:rsidTr="00F754AF">
        <w:trPr>
          <w:trHeight w:val="315"/>
        </w:trPr>
        <w:tc>
          <w:tcPr>
            <w:tcW w:w="1200" w:type="dxa"/>
            <w:vMerge/>
            <w:tcBorders>
              <w:top w:val="single" w:sz="12" w:space="0" w:color="000000"/>
              <w:left w:val="single" w:sz="4" w:space="0" w:color="auto"/>
              <w:bottom w:val="single" w:sz="8" w:space="0" w:color="000000"/>
              <w:right w:val="single" w:sz="8" w:space="0" w:color="000000"/>
            </w:tcBorders>
            <w:vAlign w:val="center"/>
            <w:hideMark/>
          </w:tcPr>
          <w:p w14:paraId="460092A7" w14:textId="77777777" w:rsidR="00F754AF" w:rsidRPr="00F754AF" w:rsidRDefault="00F754AF" w:rsidP="00F754AF">
            <w:pPr>
              <w:spacing w:after="0" w:line="240" w:lineRule="auto"/>
              <w:rPr>
                <w:rFonts w:ascii="Calibri" w:eastAsia="Times New Roman" w:hAnsi="Calibri" w:cs="Calibri"/>
                <w:b/>
                <w:bCs/>
                <w:color w:val="000000"/>
                <w:lang w:eastAsia="es-MX"/>
              </w:rPr>
            </w:pPr>
          </w:p>
        </w:tc>
        <w:tc>
          <w:tcPr>
            <w:tcW w:w="3600" w:type="dxa"/>
            <w:vMerge/>
            <w:tcBorders>
              <w:top w:val="single" w:sz="12" w:space="0" w:color="000000"/>
              <w:left w:val="single" w:sz="8" w:space="0" w:color="000000"/>
              <w:bottom w:val="single" w:sz="8" w:space="0" w:color="000000"/>
              <w:right w:val="nil"/>
            </w:tcBorders>
            <w:vAlign w:val="center"/>
            <w:hideMark/>
          </w:tcPr>
          <w:p w14:paraId="1F06FCCB" w14:textId="77777777" w:rsidR="00F754AF" w:rsidRPr="00F754AF" w:rsidRDefault="00F754AF" w:rsidP="00F754AF">
            <w:pPr>
              <w:spacing w:after="0" w:line="240" w:lineRule="auto"/>
              <w:rPr>
                <w:rFonts w:ascii="Calibri" w:eastAsia="Times New Roman" w:hAnsi="Calibri" w:cs="Calibri"/>
                <w:b/>
                <w:bCs/>
                <w:color w:val="000000"/>
                <w:lang w:eastAsia="es-MX"/>
              </w:rPr>
            </w:pPr>
          </w:p>
        </w:tc>
        <w:tc>
          <w:tcPr>
            <w:tcW w:w="1200" w:type="dxa"/>
            <w:tcBorders>
              <w:top w:val="single" w:sz="8" w:space="0" w:color="CCCCCC"/>
              <w:left w:val="single" w:sz="8" w:space="0" w:color="auto"/>
              <w:bottom w:val="single" w:sz="8" w:space="0" w:color="000000"/>
              <w:right w:val="single" w:sz="8" w:space="0" w:color="000000"/>
            </w:tcBorders>
            <w:shd w:val="clear" w:color="000000" w:fill="DDD9C3"/>
            <w:vAlign w:val="center"/>
            <w:hideMark/>
          </w:tcPr>
          <w:p w14:paraId="6A1CAF57" w14:textId="77777777" w:rsidR="00F754AF" w:rsidRPr="00F754AF" w:rsidRDefault="00F754AF" w:rsidP="00F754AF">
            <w:pPr>
              <w:spacing w:after="0" w:line="240" w:lineRule="auto"/>
              <w:jc w:val="center"/>
              <w:rPr>
                <w:rFonts w:ascii="Calibri" w:eastAsia="Times New Roman" w:hAnsi="Calibri" w:cs="Calibri"/>
                <w:color w:val="000000"/>
                <w:sz w:val="16"/>
                <w:szCs w:val="16"/>
                <w:lang w:eastAsia="es-MX"/>
              </w:rPr>
            </w:pPr>
            <w:r w:rsidRPr="00F754AF">
              <w:rPr>
                <w:rFonts w:ascii="Calibri" w:eastAsia="Times New Roman" w:hAnsi="Calibri" w:cs="Calibri"/>
                <w:color w:val="000000"/>
                <w:sz w:val="16"/>
                <w:szCs w:val="16"/>
                <w:lang w:eastAsia="es-MX"/>
              </w:rPr>
              <w:t>ENERO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697F9444" w14:textId="77777777" w:rsidR="00F754AF" w:rsidRPr="00F754AF" w:rsidRDefault="00F754AF" w:rsidP="00F754AF">
            <w:pPr>
              <w:spacing w:after="0" w:line="240" w:lineRule="auto"/>
              <w:jc w:val="center"/>
              <w:rPr>
                <w:rFonts w:ascii="Calibri" w:eastAsia="Times New Roman" w:hAnsi="Calibri" w:cs="Calibri"/>
                <w:color w:val="000000"/>
                <w:sz w:val="16"/>
                <w:szCs w:val="16"/>
                <w:lang w:eastAsia="es-MX"/>
              </w:rPr>
            </w:pPr>
            <w:r w:rsidRPr="00F754AF">
              <w:rPr>
                <w:rFonts w:ascii="Calibri" w:eastAsia="Times New Roman" w:hAnsi="Calibri" w:cs="Calibri"/>
                <w:color w:val="000000"/>
                <w:sz w:val="16"/>
                <w:szCs w:val="16"/>
                <w:lang w:eastAsia="es-MX"/>
              </w:rPr>
              <w:t>FEBRERO</w:t>
            </w:r>
          </w:p>
        </w:tc>
        <w:tc>
          <w:tcPr>
            <w:tcW w:w="1200" w:type="dxa"/>
            <w:tcBorders>
              <w:top w:val="single" w:sz="8" w:space="0" w:color="CCCCCC"/>
              <w:left w:val="single" w:sz="8" w:space="0" w:color="CCCCCC"/>
              <w:bottom w:val="single" w:sz="8" w:space="0" w:color="000000"/>
              <w:right w:val="nil"/>
            </w:tcBorders>
            <w:shd w:val="clear" w:color="000000" w:fill="DDD9C3"/>
            <w:vAlign w:val="center"/>
            <w:hideMark/>
          </w:tcPr>
          <w:p w14:paraId="5E67D19D" w14:textId="77777777" w:rsidR="00F754AF" w:rsidRPr="00F754AF" w:rsidRDefault="00F754AF" w:rsidP="00F754AF">
            <w:pPr>
              <w:spacing w:after="0" w:line="240" w:lineRule="auto"/>
              <w:jc w:val="center"/>
              <w:rPr>
                <w:rFonts w:ascii="Calibri" w:eastAsia="Times New Roman" w:hAnsi="Calibri" w:cs="Calibri"/>
                <w:color w:val="000000"/>
                <w:sz w:val="16"/>
                <w:szCs w:val="16"/>
                <w:lang w:eastAsia="es-MX"/>
              </w:rPr>
            </w:pPr>
            <w:r w:rsidRPr="00F754AF">
              <w:rPr>
                <w:rFonts w:ascii="Calibri" w:eastAsia="Times New Roman" w:hAnsi="Calibri" w:cs="Calibri"/>
                <w:color w:val="000000"/>
                <w:sz w:val="16"/>
                <w:szCs w:val="16"/>
                <w:lang w:eastAsia="es-MX"/>
              </w:rPr>
              <w:t>MARZO</w:t>
            </w:r>
          </w:p>
        </w:tc>
        <w:tc>
          <w:tcPr>
            <w:tcW w:w="1200" w:type="dxa"/>
            <w:tcBorders>
              <w:top w:val="single" w:sz="8" w:space="0" w:color="auto"/>
              <w:left w:val="single" w:sz="8" w:space="0" w:color="auto"/>
              <w:bottom w:val="single" w:sz="8" w:space="0" w:color="auto"/>
              <w:right w:val="single" w:sz="8" w:space="0" w:color="auto"/>
            </w:tcBorders>
            <w:shd w:val="clear" w:color="000000" w:fill="DDD9C3"/>
            <w:vAlign w:val="center"/>
            <w:hideMark/>
          </w:tcPr>
          <w:p w14:paraId="4FE156DD" w14:textId="77777777" w:rsidR="00F754AF" w:rsidRPr="00F754AF" w:rsidRDefault="00F754AF" w:rsidP="00F754AF">
            <w:pPr>
              <w:spacing w:after="0" w:line="240" w:lineRule="auto"/>
              <w:jc w:val="center"/>
              <w:rPr>
                <w:rFonts w:ascii="Calibri" w:eastAsia="Times New Roman" w:hAnsi="Calibri" w:cs="Calibri"/>
                <w:color w:val="000000"/>
                <w:sz w:val="16"/>
                <w:szCs w:val="16"/>
                <w:lang w:eastAsia="es-MX"/>
              </w:rPr>
            </w:pPr>
            <w:r w:rsidRPr="00F754AF">
              <w:rPr>
                <w:rFonts w:ascii="Calibri" w:eastAsia="Times New Roman" w:hAnsi="Calibri" w:cs="Calibri"/>
                <w:color w:val="000000"/>
                <w:sz w:val="16"/>
                <w:szCs w:val="16"/>
                <w:lang w:eastAsia="es-MX"/>
              </w:rPr>
              <w:t>TOTAL</w:t>
            </w:r>
          </w:p>
        </w:tc>
      </w:tr>
      <w:tr w:rsidR="00F754AF" w:rsidRPr="00F754AF" w14:paraId="62DD7609"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0F5AB4A2"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w:t>
            </w:r>
          </w:p>
        </w:tc>
        <w:tc>
          <w:tcPr>
            <w:tcW w:w="3600" w:type="dxa"/>
            <w:tcBorders>
              <w:top w:val="single" w:sz="8" w:space="0" w:color="000000"/>
              <w:left w:val="nil"/>
              <w:bottom w:val="single" w:sz="8" w:space="0" w:color="000000"/>
              <w:right w:val="nil"/>
            </w:tcBorders>
            <w:shd w:val="clear" w:color="auto" w:fill="auto"/>
            <w:vAlign w:val="center"/>
            <w:hideMark/>
          </w:tcPr>
          <w:p w14:paraId="25D0594F"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Ballet Huellas de la UAN</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44FEF6DA"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50EA28"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2F33B5A8"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0</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6DCCBF8D"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2</w:t>
            </w:r>
          </w:p>
        </w:tc>
      </w:tr>
      <w:tr w:rsidR="00F754AF" w:rsidRPr="00F754AF" w14:paraId="2CCF9C37" w14:textId="77777777" w:rsidTr="00F754AF">
        <w:trPr>
          <w:trHeight w:val="600"/>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6506342C"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2</w:t>
            </w:r>
          </w:p>
        </w:tc>
        <w:tc>
          <w:tcPr>
            <w:tcW w:w="3600" w:type="dxa"/>
            <w:tcBorders>
              <w:top w:val="single" w:sz="8" w:space="0" w:color="000000"/>
              <w:left w:val="nil"/>
              <w:bottom w:val="single" w:sz="8" w:space="0" w:color="000000"/>
              <w:right w:val="nil"/>
            </w:tcBorders>
            <w:shd w:val="clear" w:color="auto" w:fill="auto"/>
            <w:vAlign w:val="center"/>
            <w:hideMark/>
          </w:tcPr>
          <w:p w14:paraId="3A0C7452"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Ballet Folklórico "MAHUATZI" (Presencial)</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0AD73CB1"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40100A"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7AB4433E"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2</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7084AC37"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8</w:t>
            </w:r>
          </w:p>
        </w:tc>
      </w:tr>
      <w:tr w:rsidR="00F754AF" w:rsidRPr="00F754AF" w14:paraId="7285832C"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33A8A28D"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3</w:t>
            </w:r>
          </w:p>
        </w:tc>
        <w:tc>
          <w:tcPr>
            <w:tcW w:w="3600" w:type="dxa"/>
            <w:tcBorders>
              <w:top w:val="single" w:sz="8" w:space="0" w:color="000000"/>
              <w:left w:val="nil"/>
              <w:bottom w:val="single" w:sz="8" w:space="0" w:color="000000"/>
              <w:right w:val="nil"/>
            </w:tcBorders>
            <w:shd w:val="clear" w:color="auto" w:fill="auto"/>
            <w:vAlign w:val="center"/>
            <w:hideMark/>
          </w:tcPr>
          <w:p w14:paraId="6770DA61"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Grupo Universitario Teatro</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6F76AF4D"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3004AD"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4830234F"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5</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79C76BF5"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7</w:t>
            </w:r>
          </w:p>
        </w:tc>
      </w:tr>
      <w:tr w:rsidR="00F754AF" w:rsidRPr="00F754AF" w14:paraId="59AD4B58" w14:textId="77777777" w:rsidTr="00F754AF">
        <w:trPr>
          <w:trHeight w:val="600"/>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070621DA"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4</w:t>
            </w:r>
          </w:p>
        </w:tc>
        <w:tc>
          <w:tcPr>
            <w:tcW w:w="3600" w:type="dxa"/>
            <w:tcBorders>
              <w:top w:val="single" w:sz="8" w:space="0" w:color="000000"/>
              <w:left w:val="nil"/>
              <w:bottom w:val="single" w:sz="8" w:space="0" w:color="000000"/>
              <w:right w:val="nil"/>
            </w:tcBorders>
            <w:shd w:val="clear" w:color="auto" w:fill="auto"/>
            <w:vAlign w:val="center"/>
            <w:hideMark/>
          </w:tcPr>
          <w:p w14:paraId="114D6D35"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Grupo de rock universitario: "Galletas de animalitos"</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626348E4"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F04D57"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3ED3B568"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5</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5AE33677"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8</w:t>
            </w:r>
          </w:p>
        </w:tc>
      </w:tr>
      <w:tr w:rsidR="00F754AF" w:rsidRPr="00F754AF" w14:paraId="5C8784A6"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6830602F"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7</w:t>
            </w:r>
          </w:p>
        </w:tc>
        <w:tc>
          <w:tcPr>
            <w:tcW w:w="3600" w:type="dxa"/>
            <w:tcBorders>
              <w:top w:val="single" w:sz="8" w:space="0" w:color="000000"/>
              <w:left w:val="nil"/>
              <w:bottom w:val="single" w:sz="8" w:space="0" w:color="000000"/>
              <w:right w:val="nil"/>
            </w:tcBorders>
            <w:shd w:val="clear" w:color="auto" w:fill="auto"/>
            <w:vAlign w:val="center"/>
            <w:hideMark/>
          </w:tcPr>
          <w:p w14:paraId="22E6D686"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Agenda cultural</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0CC0984B"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39F1EE8" w14:textId="77777777" w:rsidR="00F754AF" w:rsidRPr="00F754AF" w:rsidRDefault="00F754AF" w:rsidP="00F754AF">
            <w:pPr>
              <w:spacing w:after="0" w:line="240" w:lineRule="auto"/>
              <w:jc w:val="right"/>
              <w:rPr>
                <w:rFonts w:ascii="Arial" w:eastAsia="Times New Roman" w:hAnsi="Arial" w:cs="Arial"/>
                <w:color w:val="000000"/>
                <w:sz w:val="20"/>
                <w:szCs w:val="20"/>
                <w:lang w:eastAsia="es-MX"/>
              </w:rPr>
            </w:pPr>
            <w:r w:rsidRPr="00F754AF">
              <w:rPr>
                <w:rFonts w:ascii="Arial" w:eastAsia="Times New Roman" w:hAnsi="Arial" w:cs="Arial"/>
                <w:color w:val="000000"/>
                <w:sz w:val="20"/>
                <w:szCs w:val="20"/>
                <w:lang w:eastAsia="es-MX"/>
              </w:rPr>
              <w:t>0</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1A7183D3"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4</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0FDAEB74"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7</w:t>
            </w:r>
          </w:p>
        </w:tc>
      </w:tr>
      <w:tr w:rsidR="00F754AF" w:rsidRPr="00F754AF" w14:paraId="1A240DEA"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55F8C765"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8</w:t>
            </w:r>
          </w:p>
        </w:tc>
        <w:tc>
          <w:tcPr>
            <w:tcW w:w="3600" w:type="dxa"/>
            <w:tcBorders>
              <w:top w:val="single" w:sz="8" w:space="0" w:color="000000"/>
              <w:left w:val="nil"/>
              <w:bottom w:val="single" w:sz="8" w:space="0" w:color="000000"/>
              <w:right w:val="nil"/>
            </w:tcBorders>
            <w:shd w:val="clear" w:color="auto" w:fill="auto"/>
            <w:vAlign w:val="center"/>
            <w:hideMark/>
          </w:tcPr>
          <w:p w14:paraId="44064788"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Artistas individuales (Músicos)</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3FF2FE14"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0A1EA7"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6746E141"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1</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253C6CBB"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4</w:t>
            </w:r>
          </w:p>
        </w:tc>
      </w:tr>
      <w:tr w:rsidR="00F754AF" w:rsidRPr="00F754AF" w14:paraId="7E2497DF"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74368486"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11</w:t>
            </w:r>
          </w:p>
        </w:tc>
        <w:tc>
          <w:tcPr>
            <w:tcW w:w="3600" w:type="dxa"/>
            <w:tcBorders>
              <w:top w:val="single" w:sz="8" w:space="0" w:color="000000"/>
              <w:left w:val="nil"/>
              <w:bottom w:val="single" w:sz="8" w:space="0" w:color="000000"/>
              <w:right w:val="nil"/>
            </w:tcBorders>
            <w:shd w:val="clear" w:color="auto" w:fill="auto"/>
            <w:vAlign w:val="center"/>
            <w:hideMark/>
          </w:tcPr>
          <w:p w14:paraId="6A87038F"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Festivales o Programas Especiales</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58A080F4"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800216"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69DCB99E"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2</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53C9C202"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2</w:t>
            </w:r>
          </w:p>
        </w:tc>
      </w:tr>
      <w:tr w:rsidR="00F754AF" w:rsidRPr="00F754AF" w14:paraId="0FB04309" w14:textId="77777777" w:rsidTr="00F754AF">
        <w:trPr>
          <w:trHeight w:val="315"/>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5CE33B59"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12</w:t>
            </w:r>
          </w:p>
        </w:tc>
        <w:tc>
          <w:tcPr>
            <w:tcW w:w="3600" w:type="dxa"/>
            <w:tcBorders>
              <w:top w:val="single" w:sz="8" w:space="0" w:color="000000"/>
              <w:left w:val="nil"/>
              <w:bottom w:val="single" w:sz="8" w:space="0" w:color="000000"/>
              <w:right w:val="nil"/>
            </w:tcBorders>
            <w:shd w:val="clear" w:color="auto" w:fill="auto"/>
            <w:vAlign w:val="center"/>
            <w:hideMark/>
          </w:tcPr>
          <w:p w14:paraId="1468B08F" w14:textId="77777777" w:rsidR="00F754AF" w:rsidRPr="00F754AF" w:rsidRDefault="00F754AF" w:rsidP="00F754AF">
            <w:pPr>
              <w:spacing w:after="0" w:line="240" w:lineRule="auto"/>
              <w:rPr>
                <w:rFonts w:ascii="Calibri" w:eastAsia="Times New Roman" w:hAnsi="Calibri" w:cs="Calibri"/>
                <w:color w:val="000000"/>
                <w:lang w:eastAsia="es-MX"/>
              </w:rPr>
            </w:pPr>
            <w:r w:rsidRPr="00F754AF">
              <w:rPr>
                <w:rFonts w:ascii="Calibri" w:eastAsia="Times New Roman" w:hAnsi="Calibri" w:cs="Calibri"/>
                <w:color w:val="000000"/>
                <w:lang w:eastAsia="es-MX"/>
              </w:rPr>
              <w:t>Jazz-UAN</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0F4A0EA8"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20F90E"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36FF6681"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1</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7F0C2339"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2</w:t>
            </w:r>
          </w:p>
        </w:tc>
      </w:tr>
      <w:tr w:rsidR="00F754AF" w:rsidRPr="00F754AF" w14:paraId="39DF1DB1" w14:textId="77777777" w:rsidTr="00F754AF">
        <w:trPr>
          <w:trHeight w:val="510"/>
        </w:trPr>
        <w:tc>
          <w:tcPr>
            <w:tcW w:w="1200" w:type="dxa"/>
            <w:tcBorders>
              <w:top w:val="single" w:sz="8" w:space="0" w:color="CCCCCC"/>
              <w:left w:val="single" w:sz="4" w:space="0" w:color="auto"/>
              <w:bottom w:val="single" w:sz="8" w:space="0" w:color="000000"/>
              <w:right w:val="single" w:sz="8" w:space="0" w:color="000000"/>
            </w:tcBorders>
            <w:shd w:val="clear" w:color="auto" w:fill="auto"/>
            <w:vAlign w:val="center"/>
            <w:hideMark/>
          </w:tcPr>
          <w:p w14:paraId="78087786" w14:textId="77777777" w:rsidR="00F754AF" w:rsidRPr="00F754AF" w:rsidRDefault="00F754AF" w:rsidP="00F754AF">
            <w:pPr>
              <w:spacing w:after="0" w:line="240" w:lineRule="auto"/>
              <w:jc w:val="center"/>
              <w:rPr>
                <w:rFonts w:ascii="Arial" w:eastAsia="Times New Roman" w:hAnsi="Arial" w:cs="Arial"/>
                <w:color w:val="000000"/>
                <w:sz w:val="20"/>
                <w:szCs w:val="20"/>
                <w:lang w:eastAsia="es-MX"/>
              </w:rPr>
            </w:pPr>
            <w:r w:rsidRPr="00F754AF">
              <w:rPr>
                <w:rFonts w:ascii="Arial" w:eastAsia="Times New Roman" w:hAnsi="Arial" w:cs="Arial"/>
                <w:color w:val="000000"/>
                <w:sz w:val="20"/>
                <w:szCs w:val="20"/>
                <w:lang w:eastAsia="es-MX"/>
              </w:rPr>
              <w:t>13</w:t>
            </w:r>
          </w:p>
        </w:tc>
        <w:tc>
          <w:tcPr>
            <w:tcW w:w="3600" w:type="dxa"/>
            <w:tcBorders>
              <w:top w:val="single" w:sz="8" w:space="0" w:color="000000"/>
              <w:left w:val="nil"/>
              <w:bottom w:val="single" w:sz="8" w:space="0" w:color="000000"/>
              <w:right w:val="nil"/>
            </w:tcBorders>
            <w:shd w:val="clear" w:color="auto" w:fill="auto"/>
            <w:vAlign w:val="center"/>
            <w:hideMark/>
          </w:tcPr>
          <w:p w14:paraId="77DE45EA" w14:textId="77777777" w:rsidR="00F754AF" w:rsidRPr="00F754AF" w:rsidRDefault="00F754AF" w:rsidP="00F754AF">
            <w:pPr>
              <w:spacing w:after="0" w:line="240" w:lineRule="auto"/>
              <w:rPr>
                <w:rFonts w:ascii="Arial" w:eastAsia="Times New Roman" w:hAnsi="Arial" w:cs="Arial"/>
                <w:color w:val="000000"/>
                <w:sz w:val="20"/>
                <w:szCs w:val="20"/>
                <w:lang w:eastAsia="es-MX"/>
              </w:rPr>
            </w:pPr>
            <w:r w:rsidRPr="00F754AF">
              <w:rPr>
                <w:rFonts w:ascii="Arial" w:eastAsia="Times New Roman" w:hAnsi="Arial" w:cs="Arial"/>
                <w:color w:val="000000"/>
                <w:sz w:val="20"/>
                <w:szCs w:val="20"/>
                <w:lang w:eastAsia="es-MX"/>
              </w:rPr>
              <w:t>Ensamble Artístico "México de mis Amores"</w:t>
            </w:r>
          </w:p>
        </w:tc>
        <w:tc>
          <w:tcPr>
            <w:tcW w:w="1200" w:type="dxa"/>
            <w:tcBorders>
              <w:top w:val="single" w:sz="8" w:space="0" w:color="CCCCCC"/>
              <w:left w:val="single" w:sz="8" w:space="0" w:color="auto"/>
              <w:bottom w:val="single" w:sz="8" w:space="0" w:color="000000"/>
              <w:right w:val="single" w:sz="8" w:space="0" w:color="000000"/>
            </w:tcBorders>
            <w:shd w:val="clear" w:color="auto" w:fill="auto"/>
            <w:vAlign w:val="center"/>
            <w:hideMark/>
          </w:tcPr>
          <w:p w14:paraId="252D1420"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69DBAD" w14:textId="77777777" w:rsidR="00F754AF" w:rsidRPr="00F754AF" w:rsidRDefault="00F754AF" w:rsidP="00F754AF">
            <w:pPr>
              <w:spacing w:after="0" w:line="240" w:lineRule="auto"/>
              <w:jc w:val="center"/>
              <w:rPr>
                <w:rFonts w:ascii="Calibri" w:eastAsia="Times New Roman" w:hAnsi="Calibri" w:cs="Calibri"/>
                <w:color w:val="000000"/>
                <w:sz w:val="20"/>
                <w:szCs w:val="20"/>
                <w:lang w:eastAsia="es-MX"/>
              </w:rPr>
            </w:pPr>
            <w:r w:rsidRPr="00F754AF">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nil"/>
            </w:tcBorders>
            <w:shd w:val="clear" w:color="auto" w:fill="auto"/>
            <w:vAlign w:val="center"/>
            <w:hideMark/>
          </w:tcPr>
          <w:p w14:paraId="711D63B2" w14:textId="77777777" w:rsidR="00F754AF" w:rsidRPr="00F754AF" w:rsidRDefault="00F754AF" w:rsidP="00F754AF">
            <w:pPr>
              <w:spacing w:after="0" w:line="240" w:lineRule="auto"/>
              <w:jc w:val="center"/>
              <w:rPr>
                <w:rFonts w:ascii="Arial" w:eastAsia="Times New Roman" w:hAnsi="Arial" w:cs="Arial"/>
                <w:color w:val="000000"/>
                <w:sz w:val="20"/>
                <w:szCs w:val="20"/>
                <w:lang w:eastAsia="es-MX"/>
              </w:rPr>
            </w:pPr>
            <w:r w:rsidRPr="00F754AF">
              <w:rPr>
                <w:rFonts w:ascii="Arial" w:eastAsia="Times New Roman" w:hAnsi="Arial" w:cs="Arial"/>
                <w:color w:val="000000"/>
                <w:sz w:val="20"/>
                <w:szCs w:val="20"/>
                <w:lang w:eastAsia="es-MX"/>
              </w:rPr>
              <w:t>0</w:t>
            </w:r>
          </w:p>
        </w:tc>
        <w:tc>
          <w:tcPr>
            <w:tcW w:w="1200" w:type="dxa"/>
            <w:tcBorders>
              <w:top w:val="nil"/>
              <w:left w:val="single" w:sz="8" w:space="0" w:color="auto"/>
              <w:bottom w:val="single" w:sz="4" w:space="0" w:color="auto"/>
              <w:right w:val="single" w:sz="8" w:space="0" w:color="auto"/>
            </w:tcBorders>
            <w:shd w:val="clear" w:color="auto" w:fill="auto"/>
            <w:noWrap/>
            <w:vAlign w:val="center"/>
            <w:hideMark/>
          </w:tcPr>
          <w:p w14:paraId="0F869A6E"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1</w:t>
            </w:r>
          </w:p>
        </w:tc>
      </w:tr>
      <w:tr w:rsidR="00F754AF" w:rsidRPr="00F754AF" w14:paraId="61C61F54" w14:textId="77777777" w:rsidTr="00F754AF">
        <w:trPr>
          <w:trHeight w:val="315"/>
        </w:trPr>
        <w:tc>
          <w:tcPr>
            <w:tcW w:w="1200" w:type="dxa"/>
            <w:tcBorders>
              <w:top w:val="single" w:sz="8" w:space="0" w:color="CCCCCC"/>
              <w:left w:val="single" w:sz="4" w:space="0" w:color="auto"/>
              <w:bottom w:val="single" w:sz="4" w:space="0" w:color="auto"/>
              <w:right w:val="single" w:sz="8" w:space="0" w:color="CCCCCC"/>
            </w:tcBorders>
            <w:shd w:val="clear" w:color="000000" w:fill="D8D8D8"/>
            <w:vAlign w:val="bottom"/>
            <w:hideMark/>
          </w:tcPr>
          <w:p w14:paraId="3F82DDD3" w14:textId="77777777" w:rsidR="00F754AF" w:rsidRPr="00F754AF" w:rsidRDefault="00F754AF" w:rsidP="00F754AF">
            <w:pPr>
              <w:spacing w:after="0" w:line="240" w:lineRule="auto"/>
              <w:rPr>
                <w:rFonts w:ascii="Arial" w:eastAsia="Times New Roman" w:hAnsi="Arial" w:cs="Arial"/>
                <w:color w:val="000000"/>
                <w:sz w:val="20"/>
                <w:szCs w:val="20"/>
                <w:lang w:eastAsia="es-MX"/>
              </w:rPr>
            </w:pPr>
            <w:r w:rsidRPr="00F754AF">
              <w:rPr>
                <w:rFonts w:ascii="Arial" w:eastAsia="Times New Roman" w:hAnsi="Arial" w:cs="Arial"/>
                <w:color w:val="000000"/>
                <w:sz w:val="20"/>
                <w:szCs w:val="20"/>
                <w:lang w:eastAsia="es-MX"/>
              </w:rPr>
              <w:t> </w:t>
            </w:r>
          </w:p>
        </w:tc>
        <w:tc>
          <w:tcPr>
            <w:tcW w:w="3600" w:type="dxa"/>
            <w:tcBorders>
              <w:top w:val="single" w:sz="8" w:space="0" w:color="000000"/>
              <w:left w:val="nil"/>
              <w:bottom w:val="single" w:sz="4" w:space="0" w:color="auto"/>
              <w:right w:val="nil"/>
            </w:tcBorders>
            <w:shd w:val="clear" w:color="000000" w:fill="D8D8D8"/>
            <w:vAlign w:val="center"/>
            <w:hideMark/>
          </w:tcPr>
          <w:p w14:paraId="1A84CF48"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TOTALES</w:t>
            </w:r>
          </w:p>
        </w:tc>
        <w:tc>
          <w:tcPr>
            <w:tcW w:w="1200" w:type="dxa"/>
            <w:tcBorders>
              <w:top w:val="single" w:sz="8" w:space="0" w:color="CCCCCC"/>
              <w:left w:val="single" w:sz="8" w:space="0" w:color="auto"/>
              <w:bottom w:val="single" w:sz="8" w:space="0" w:color="auto"/>
              <w:right w:val="single" w:sz="12" w:space="0" w:color="000000"/>
            </w:tcBorders>
            <w:shd w:val="clear" w:color="000000" w:fill="D8D8D8"/>
            <w:vAlign w:val="center"/>
            <w:hideMark/>
          </w:tcPr>
          <w:p w14:paraId="7410B8A5"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10</w:t>
            </w:r>
          </w:p>
        </w:tc>
        <w:tc>
          <w:tcPr>
            <w:tcW w:w="1200" w:type="dxa"/>
            <w:tcBorders>
              <w:top w:val="single" w:sz="8" w:space="0" w:color="CCCCCC"/>
              <w:left w:val="single" w:sz="8" w:space="0" w:color="CCCCCC"/>
              <w:bottom w:val="single" w:sz="8" w:space="0" w:color="auto"/>
              <w:right w:val="single" w:sz="12" w:space="0" w:color="000000"/>
            </w:tcBorders>
            <w:shd w:val="clear" w:color="000000" w:fill="D8D8D8"/>
            <w:vAlign w:val="center"/>
            <w:hideMark/>
          </w:tcPr>
          <w:p w14:paraId="40889AB0"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11</w:t>
            </w:r>
          </w:p>
        </w:tc>
        <w:tc>
          <w:tcPr>
            <w:tcW w:w="1200" w:type="dxa"/>
            <w:tcBorders>
              <w:top w:val="single" w:sz="8" w:space="0" w:color="CCCCCC"/>
              <w:left w:val="single" w:sz="8" w:space="0" w:color="CCCCCC"/>
              <w:bottom w:val="single" w:sz="8" w:space="0" w:color="auto"/>
              <w:right w:val="nil"/>
            </w:tcBorders>
            <w:shd w:val="clear" w:color="000000" w:fill="D8D8D8"/>
            <w:vAlign w:val="center"/>
            <w:hideMark/>
          </w:tcPr>
          <w:p w14:paraId="53A31872" w14:textId="77777777" w:rsidR="00F754AF" w:rsidRPr="00F754AF" w:rsidRDefault="00F754AF" w:rsidP="00F754AF">
            <w:pPr>
              <w:spacing w:after="0" w:line="240" w:lineRule="auto"/>
              <w:jc w:val="center"/>
              <w:rPr>
                <w:rFonts w:ascii="Calibri" w:eastAsia="Times New Roman" w:hAnsi="Calibri" w:cs="Calibri"/>
                <w:b/>
                <w:bCs/>
                <w:color w:val="000000"/>
                <w:lang w:eastAsia="es-MX"/>
              </w:rPr>
            </w:pPr>
            <w:r w:rsidRPr="00F754AF">
              <w:rPr>
                <w:rFonts w:ascii="Calibri" w:eastAsia="Times New Roman" w:hAnsi="Calibri" w:cs="Calibri"/>
                <w:b/>
                <w:bCs/>
                <w:color w:val="000000"/>
                <w:lang w:eastAsia="es-MX"/>
              </w:rPr>
              <w:t>20</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2EDA455" w14:textId="77777777" w:rsidR="00F754AF" w:rsidRPr="00F754AF" w:rsidRDefault="00F754AF" w:rsidP="00F754AF">
            <w:pPr>
              <w:spacing w:after="0" w:line="240" w:lineRule="auto"/>
              <w:jc w:val="center"/>
              <w:rPr>
                <w:rFonts w:ascii="Calibri" w:eastAsia="Times New Roman" w:hAnsi="Calibri" w:cs="Calibri"/>
                <w:color w:val="000000"/>
                <w:lang w:eastAsia="es-MX"/>
              </w:rPr>
            </w:pPr>
            <w:r w:rsidRPr="00F754AF">
              <w:rPr>
                <w:rFonts w:ascii="Calibri" w:eastAsia="Times New Roman" w:hAnsi="Calibri" w:cs="Calibri"/>
                <w:color w:val="000000"/>
                <w:lang w:eastAsia="es-MX"/>
              </w:rPr>
              <w:t>41</w:t>
            </w:r>
          </w:p>
        </w:tc>
      </w:tr>
    </w:tbl>
    <w:p w14:paraId="5BD984AF" w14:textId="40CE800A" w:rsidR="00412959" w:rsidRDefault="00412959" w:rsidP="00865788">
      <w:pPr>
        <w:tabs>
          <w:tab w:val="left" w:pos="1275"/>
        </w:tabs>
        <w:rPr>
          <w:rFonts w:ascii="Arial Narrow" w:eastAsia="Arial Narrow" w:hAnsi="Arial Narrow" w:cs="Arial Narrow"/>
          <w:sz w:val="20"/>
          <w:szCs w:val="20"/>
        </w:rPr>
      </w:pPr>
    </w:p>
    <w:p w14:paraId="54036F9A" w14:textId="509DC75F" w:rsidR="00F754AF" w:rsidRDefault="00F754AF" w:rsidP="00F754AF">
      <w:pPr>
        <w:pStyle w:val="Descripcin"/>
        <w:keepNext/>
      </w:pPr>
      <w:r>
        <w:t xml:space="preserve">Tabla </w:t>
      </w:r>
      <w:fldSimple w:instr=" SEQ Tabla \* ARABIC ">
        <w:r w:rsidR="00744268">
          <w:rPr>
            <w:noProof/>
          </w:rPr>
          <w:t>3</w:t>
        </w:r>
      </w:fldSimple>
      <w:r>
        <w:t xml:space="preserve"> Concentrado de personas beneficiadas con las actividades artísticas del primer trimestre 2024</w:t>
      </w:r>
    </w:p>
    <w:tbl>
      <w:tblPr>
        <w:tblW w:w="9600" w:type="dxa"/>
        <w:tblCellMar>
          <w:left w:w="70" w:type="dxa"/>
          <w:right w:w="70" w:type="dxa"/>
        </w:tblCellMar>
        <w:tblLook w:val="04A0" w:firstRow="1" w:lastRow="0" w:firstColumn="1" w:lastColumn="0" w:noHBand="0" w:noVBand="1"/>
      </w:tblPr>
      <w:tblGrid>
        <w:gridCol w:w="1200"/>
        <w:gridCol w:w="3600"/>
        <w:gridCol w:w="1200"/>
        <w:gridCol w:w="1200"/>
        <w:gridCol w:w="1200"/>
        <w:gridCol w:w="1200"/>
      </w:tblGrid>
      <w:tr w:rsidR="00744268" w:rsidRPr="00744268" w14:paraId="6954A604" w14:textId="77777777" w:rsidTr="00744268">
        <w:trPr>
          <w:trHeight w:val="330"/>
        </w:trPr>
        <w:tc>
          <w:tcPr>
            <w:tcW w:w="9600" w:type="dxa"/>
            <w:gridSpan w:val="6"/>
            <w:tcBorders>
              <w:top w:val="single" w:sz="12" w:space="0" w:color="000000"/>
              <w:left w:val="single" w:sz="12" w:space="0" w:color="000000"/>
              <w:bottom w:val="single" w:sz="12" w:space="0" w:color="000000"/>
              <w:right w:val="single" w:sz="12" w:space="0" w:color="000000"/>
            </w:tcBorders>
            <w:shd w:val="clear" w:color="000000" w:fill="D8D8D8"/>
            <w:vAlign w:val="bottom"/>
            <w:hideMark/>
          </w:tcPr>
          <w:p w14:paraId="5DE65B97"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CONCENTRADO DE IMPACTO PRIMER TRIMESTRE 2024</w:t>
            </w:r>
          </w:p>
        </w:tc>
      </w:tr>
      <w:tr w:rsidR="00744268" w:rsidRPr="00744268" w14:paraId="14023B31" w14:textId="77777777" w:rsidTr="00744268">
        <w:trPr>
          <w:trHeight w:val="330"/>
        </w:trPr>
        <w:tc>
          <w:tcPr>
            <w:tcW w:w="1200" w:type="dxa"/>
            <w:vMerge w:val="restart"/>
            <w:tcBorders>
              <w:top w:val="nil"/>
              <w:left w:val="single" w:sz="12" w:space="0" w:color="000000"/>
              <w:bottom w:val="single" w:sz="8" w:space="0" w:color="000000"/>
              <w:right w:val="single" w:sz="8" w:space="0" w:color="000000"/>
            </w:tcBorders>
            <w:shd w:val="clear" w:color="000000" w:fill="F2F2F2"/>
            <w:vAlign w:val="center"/>
            <w:hideMark/>
          </w:tcPr>
          <w:p w14:paraId="6F71D273"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NO.</w:t>
            </w:r>
          </w:p>
        </w:tc>
        <w:tc>
          <w:tcPr>
            <w:tcW w:w="3600" w:type="dxa"/>
            <w:vMerge w:val="restart"/>
            <w:tcBorders>
              <w:top w:val="single" w:sz="12" w:space="0" w:color="000000"/>
              <w:left w:val="single" w:sz="8" w:space="0" w:color="000000"/>
              <w:bottom w:val="single" w:sz="8" w:space="0" w:color="000000"/>
              <w:right w:val="single" w:sz="8" w:space="0" w:color="000000"/>
            </w:tcBorders>
            <w:shd w:val="clear" w:color="000000" w:fill="F2F2F2"/>
            <w:vAlign w:val="center"/>
            <w:hideMark/>
          </w:tcPr>
          <w:p w14:paraId="7CA36E4D"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DISCIPLINA Y/O ACTIVIDAD</w:t>
            </w:r>
          </w:p>
        </w:tc>
        <w:tc>
          <w:tcPr>
            <w:tcW w:w="3600" w:type="dxa"/>
            <w:gridSpan w:val="3"/>
            <w:tcBorders>
              <w:top w:val="single" w:sz="12" w:space="0" w:color="000000"/>
              <w:left w:val="nil"/>
              <w:bottom w:val="single" w:sz="8" w:space="0" w:color="000000"/>
              <w:right w:val="nil"/>
            </w:tcBorders>
            <w:shd w:val="clear" w:color="000000" w:fill="F2F2F2"/>
            <w:vAlign w:val="center"/>
            <w:hideMark/>
          </w:tcPr>
          <w:p w14:paraId="24CB68CD"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MES</w:t>
            </w:r>
          </w:p>
        </w:tc>
        <w:tc>
          <w:tcPr>
            <w:tcW w:w="1200" w:type="dxa"/>
            <w:vMerge w:val="restart"/>
            <w:tcBorders>
              <w:top w:val="nil"/>
              <w:left w:val="single" w:sz="8" w:space="0" w:color="000000"/>
              <w:bottom w:val="single" w:sz="8" w:space="0" w:color="000000"/>
              <w:right w:val="single" w:sz="12" w:space="0" w:color="000000"/>
            </w:tcBorders>
            <w:shd w:val="clear" w:color="000000" w:fill="F2F2F2"/>
            <w:vAlign w:val="center"/>
            <w:hideMark/>
          </w:tcPr>
          <w:p w14:paraId="2A803872"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TOTAL</w:t>
            </w:r>
          </w:p>
        </w:tc>
      </w:tr>
      <w:tr w:rsidR="00744268" w:rsidRPr="00744268" w14:paraId="06C1541F" w14:textId="77777777" w:rsidTr="00744268">
        <w:trPr>
          <w:trHeight w:val="315"/>
        </w:trPr>
        <w:tc>
          <w:tcPr>
            <w:tcW w:w="1200" w:type="dxa"/>
            <w:vMerge/>
            <w:tcBorders>
              <w:top w:val="nil"/>
              <w:left w:val="single" w:sz="12" w:space="0" w:color="000000"/>
              <w:bottom w:val="single" w:sz="8" w:space="0" w:color="000000"/>
              <w:right w:val="single" w:sz="8" w:space="0" w:color="000000"/>
            </w:tcBorders>
            <w:vAlign w:val="center"/>
            <w:hideMark/>
          </w:tcPr>
          <w:p w14:paraId="34A58F1C"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3600" w:type="dxa"/>
            <w:vMerge/>
            <w:tcBorders>
              <w:top w:val="single" w:sz="12" w:space="0" w:color="000000"/>
              <w:left w:val="single" w:sz="8" w:space="0" w:color="000000"/>
              <w:bottom w:val="single" w:sz="8" w:space="0" w:color="000000"/>
              <w:right w:val="single" w:sz="8" w:space="0" w:color="000000"/>
            </w:tcBorders>
            <w:vAlign w:val="center"/>
            <w:hideMark/>
          </w:tcPr>
          <w:p w14:paraId="4E6FE383"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3577F73A" w14:textId="77777777" w:rsidR="00744268" w:rsidRPr="00744268" w:rsidRDefault="00744268" w:rsidP="00744268">
            <w:pPr>
              <w:spacing w:after="0" w:line="240" w:lineRule="auto"/>
              <w:jc w:val="center"/>
              <w:rPr>
                <w:rFonts w:ascii="Calibri" w:eastAsia="Times New Roman" w:hAnsi="Calibri" w:cs="Calibri"/>
                <w:color w:val="000000"/>
                <w:sz w:val="18"/>
                <w:szCs w:val="18"/>
                <w:lang w:eastAsia="es-MX"/>
              </w:rPr>
            </w:pPr>
            <w:r w:rsidRPr="00744268">
              <w:rPr>
                <w:rFonts w:ascii="Calibri" w:eastAsia="Times New Roman" w:hAnsi="Calibri" w:cs="Calibri"/>
                <w:color w:val="000000"/>
                <w:sz w:val="18"/>
                <w:szCs w:val="18"/>
                <w:lang w:eastAsia="es-MX"/>
              </w:rPr>
              <w:t>ENERO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56542F5B" w14:textId="77777777" w:rsidR="00744268" w:rsidRPr="00744268" w:rsidRDefault="00744268" w:rsidP="00744268">
            <w:pPr>
              <w:spacing w:after="0" w:line="240" w:lineRule="auto"/>
              <w:jc w:val="center"/>
              <w:rPr>
                <w:rFonts w:ascii="Calibri" w:eastAsia="Times New Roman" w:hAnsi="Calibri" w:cs="Calibri"/>
                <w:color w:val="000000"/>
                <w:sz w:val="18"/>
                <w:szCs w:val="18"/>
                <w:lang w:eastAsia="es-MX"/>
              </w:rPr>
            </w:pPr>
            <w:r w:rsidRPr="00744268">
              <w:rPr>
                <w:rFonts w:ascii="Calibri" w:eastAsia="Times New Roman" w:hAnsi="Calibri" w:cs="Calibri"/>
                <w:color w:val="000000"/>
                <w:sz w:val="18"/>
                <w:szCs w:val="18"/>
                <w:lang w:eastAsia="es-MX"/>
              </w:rPr>
              <w:t>FEBRERO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76A9943E" w14:textId="77777777" w:rsidR="00744268" w:rsidRPr="00744268" w:rsidRDefault="00744268" w:rsidP="00744268">
            <w:pPr>
              <w:spacing w:after="0" w:line="240" w:lineRule="auto"/>
              <w:jc w:val="center"/>
              <w:rPr>
                <w:rFonts w:ascii="Calibri" w:eastAsia="Times New Roman" w:hAnsi="Calibri" w:cs="Calibri"/>
                <w:color w:val="000000"/>
                <w:sz w:val="18"/>
                <w:szCs w:val="18"/>
                <w:lang w:eastAsia="es-MX"/>
              </w:rPr>
            </w:pPr>
            <w:r w:rsidRPr="00744268">
              <w:rPr>
                <w:rFonts w:ascii="Calibri" w:eastAsia="Times New Roman" w:hAnsi="Calibri" w:cs="Calibri"/>
                <w:color w:val="000000"/>
                <w:sz w:val="18"/>
                <w:szCs w:val="18"/>
                <w:lang w:eastAsia="es-MX"/>
              </w:rPr>
              <w:t>MARZO</w:t>
            </w:r>
          </w:p>
        </w:tc>
        <w:tc>
          <w:tcPr>
            <w:tcW w:w="1200" w:type="dxa"/>
            <w:vMerge/>
            <w:tcBorders>
              <w:top w:val="nil"/>
              <w:left w:val="single" w:sz="8" w:space="0" w:color="000000"/>
              <w:bottom w:val="single" w:sz="8" w:space="0" w:color="000000"/>
              <w:right w:val="single" w:sz="12" w:space="0" w:color="000000"/>
            </w:tcBorders>
            <w:vAlign w:val="center"/>
            <w:hideMark/>
          </w:tcPr>
          <w:p w14:paraId="62A8F4B9" w14:textId="77777777" w:rsidR="00744268" w:rsidRPr="00744268" w:rsidRDefault="00744268" w:rsidP="00744268">
            <w:pPr>
              <w:spacing w:after="0" w:line="240" w:lineRule="auto"/>
              <w:rPr>
                <w:rFonts w:ascii="Calibri" w:eastAsia="Times New Roman" w:hAnsi="Calibri" w:cs="Calibri"/>
                <w:b/>
                <w:bCs/>
                <w:color w:val="000000"/>
                <w:lang w:eastAsia="es-MX"/>
              </w:rPr>
            </w:pPr>
          </w:p>
        </w:tc>
      </w:tr>
      <w:tr w:rsidR="00744268" w:rsidRPr="00744268" w14:paraId="3D8E3B4C"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41C4E6DA"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1</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39D91EE0"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Ballet Huellas de la UAN</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823D82"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86</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7E7EAA"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74</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CE22D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061A648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160</w:t>
            </w:r>
          </w:p>
        </w:tc>
      </w:tr>
      <w:tr w:rsidR="00744268" w:rsidRPr="00744268" w14:paraId="219BB675"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1485A050"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2</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6563DE66"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Ballet Folklórico "MAHUATZI" (Presencial)</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57D7E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1,050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1B10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310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F013D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150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2034B8A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1,510</w:t>
            </w:r>
          </w:p>
        </w:tc>
      </w:tr>
      <w:tr w:rsidR="00744268" w:rsidRPr="00744268" w14:paraId="437CCA37"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6DB3624B"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3</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15CED581"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Grupo Universitario Teatro</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E16BE3"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F4BBE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125</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D88D7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377</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DB7E944"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502</w:t>
            </w:r>
          </w:p>
        </w:tc>
      </w:tr>
      <w:tr w:rsidR="00744268" w:rsidRPr="00744268" w14:paraId="42B7B196"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25668B34"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4</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69F720F4"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Grupo de rock universitario: "Galletas de animalitos"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8B83364"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740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D985BB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046EC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621</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7A1996B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1,411</w:t>
            </w:r>
          </w:p>
        </w:tc>
      </w:tr>
      <w:tr w:rsidR="00744268" w:rsidRPr="00744268" w14:paraId="01615763"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1C24AFDF"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5</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67BB276"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Agenda Cultural</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7A3867"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16,225</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D29198"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 </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286DA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7,531</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C04709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23,756</w:t>
            </w:r>
          </w:p>
        </w:tc>
      </w:tr>
      <w:tr w:rsidR="00744268" w:rsidRPr="00744268" w14:paraId="5ED19BA9"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0E62195B"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6</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647367DD"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Artistas individuales (Músicos)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646A48"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4E17F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510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FAF17F"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104</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4D0F4B8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614</w:t>
            </w:r>
          </w:p>
        </w:tc>
      </w:tr>
      <w:tr w:rsidR="00744268" w:rsidRPr="00744268" w14:paraId="484089AF"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2A4D9AE2"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7</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7E3B8692"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Festivales o Programas Especiales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A69144"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D1FABD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10B558"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3337</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2309C112"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3337</w:t>
            </w:r>
          </w:p>
        </w:tc>
      </w:tr>
      <w:tr w:rsidR="00744268" w:rsidRPr="00744268" w14:paraId="57EAC969"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6EEED69D"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8</w:t>
            </w:r>
          </w:p>
        </w:tc>
        <w:tc>
          <w:tcPr>
            <w:tcW w:w="3600" w:type="dxa"/>
            <w:tcBorders>
              <w:top w:val="single" w:sz="8" w:space="0" w:color="000000"/>
              <w:left w:val="nil"/>
              <w:bottom w:val="single" w:sz="8" w:space="0" w:color="000000"/>
              <w:right w:val="single" w:sz="8" w:space="0" w:color="000000"/>
            </w:tcBorders>
            <w:shd w:val="clear" w:color="auto" w:fill="auto"/>
            <w:vAlign w:val="bottom"/>
            <w:hideMark/>
          </w:tcPr>
          <w:p w14:paraId="5BAC2F48"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Jazz -UAN</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79ECCDF"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26808C"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270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A1E4650"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75</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367C4188"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345</w:t>
            </w:r>
          </w:p>
        </w:tc>
      </w:tr>
      <w:tr w:rsidR="00744268" w:rsidRPr="00744268" w14:paraId="314F9CCD" w14:textId="77777777" w:rsidTr="00744268">
        <w:trPr>
          <w:trHeight w:val="51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653D942A"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9</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0669F2FE"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Ensamble Artístico "México de mis Amores"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99BA4AF"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570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309A012"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4EABDB" w14:textId="77777777" w:rsidR="00744268" w:rsidRPr="00744268" w:rsidRDefault="00744268" w:rsidP="00744268">
            <w:pPr>
              <w:spacing w:after="0" w:line="240" w:lineRule="auto"/>
              <w:jc w:val="center"/>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C23B7D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570</w:t>
            </w:r>
          </w:p>
        </w:tc>
      </w:tr>
      <w:tr w:rsidR="00744268" w:rsidRPr="00744268" w14:paraId="26F242A8" w14:textId="77777777" w:rsidTr="00744268">
        <w:trPr>
          <w:trHeight w:val="315"/>
        </w:trPr>
        <w:tc>
          <w:tcPr>
            <w:tcW w:w="4800" w:type="dxa"/>
            <w:gridSpan w:val="2"/>
            <w:tcBorders>
              <w:top w:val="single" w:sz="8" w:space="0" w:color="000000"/>
              <w:left w:val="single" w:sz="12" w:space="0" w:color="000000"/>
              <w:bottom w:val="single" w:sz="12" w:space="0" w:color="000000"/>
              <w:right w:val="single" w:sz="8" w:space="0" w:color="000000"/>
            </w:tcBorders>
            <w:shd w:val="clear" w:color="000000" w:fill="D8D8D8"/>
            <w:vAlign w:val="center"/>
            <w:hideMark/>
          </w:tcPr>
          <w:p w14:paraId="563F3039"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TOTALES</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5129ED0C"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18,671</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5077C63E"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1,339</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1DFD0D0C"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12,195</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0FEA34A4"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32,205</w:t>
            </w:r>
          </w:p>
        </w:tc>
      </w:tr>
    </w:tbl>
    <w:p w14:paraId="4D12E78F" w14:textId="63A75543" w:rsidR="00F754AF" w:rsidRDefault="00F754AF" w:rsidP="00865788">
      <w:pPr>
        <w:tabs>
          <w:tab w:val="left" w:pos="1275"/>
        </w:tabs>
        <w:rPr>
          <w:rFonts w:ascii="Arial Narrow" w:eastAsia="Arial Narrow" w:hAnsi="Arial Narrow" w:cs="Arial Narrow"/>
          <w:sz w:val="20"/>
          <w:szCs w:val="20"/>
        </w:rPr>
      </w:pPr>
    </w:p>
    <w:p w14:paraId="257ED2BE" w14:textId="0D678FFA" w:rsidR="00744268" w:rsidRDefault="00744268" w:rsidP="00865788">
      <w:pPr>
        <w:tabs>
          <w:tab w:val="left" w:pos="1275"/>
        </w:tabs>
        <w:rPr>
          <w:rFonts w:ascii="Arial Narrow" w:eastAsia="Arial Narrow" w:hAnsi="Arial Narrow" w:cs="Arial Narrow"/>
          <w:sz w:val="20"/>
          <w:szCs w:val="20"/>
        </w:rPr>
      </w:pPr>
    </w:p>
    <w:p w14:paraId="690C55A7" w14:textId="1E3175AE" w:rsidR="00744268" w:rsidRDefault="00744268" w:rsidP="00744268">
      <w:pPr>
        <w:pStyle w:val="Descripcin"/>
        <w:keepNext/>
      </w:pPr>
      <w:r>
        <w:lastRenderedPageBreak/>
        <w:t xml:space="preserve">Tabla </w:t>
      </w:r>
      <w:fldSimple w:instr=" SEQ Tabla \* ARABIC ">
        <w:r>
          <w:rPr>
            <w:noProof/>
          </w:rPr>
          <w:t>4</w:t>
        </w:r>
      </w:fldSimple>
      <w:r>
        <w:t xml:space="preserve"> Concentrado de servicios culturales durante el primer trimestre 2024.</w:t>
      </w:r>
    </w:p>
    <w:tbl>
      <w:tblPr>
        <w:tblW w:w="9600" w:type="dxa"/>
        <w:tblCellMar>
          <w:left w:w="70" w:type="dxa"/>
          <w:right w:w="70" w:type="dxa"/>
        </w:tblCellMar>
        <w:tblLook w:val="04A0" w:firstRow="1" w:lastRow="0" w:firstColumn="1" w:lastColumn="0" w:noHBand="0" w:noVBand="1"/>
      </w:tblPr>
      <w:tblGrid>
        <w:gridCol w:w="1200"/>
        <w:gridCol w:w="3600"/>
        <w:gridCol w:w="1200"/>
        <w:gridCol w:w="1200"/>
        <w:gridCol w:w="1200"/>
        <w:gridCol w:w="1200"/>
      </w:tblGrid>
      <w:tr w:rsidR="00744268" w:rsidRPr="00744268" w14:paraId="20564BD4" w14:textId="77777777" w:rsidTr="00744268">
        <w:trPr>
          <w:trHeight w:val="330"/>
        </w:trPr>
        <w:tc>
          <w:tcPr>
            <w:tcW w:w="9600" w:type="dxa"/>
            <w:gridSpan w:val="6"/>
            <w:tcBorders>
              <w:top w:val="single" w:sz="12" w:space="0" w:color="000000"/>
              <w:left w:val="single" w:sz="12" w:space="0" w:color="000000"/>
              <w:bottom w:val="single" w:sz="12" w:space="0" w:color="000000"/>
              <w:right w:val="single" w:sz="12" w:space="0" w:color="000000"/>
            </w:tcBorders>
            <w:shd w:val="clear" w:color="000000" w:fill="D8D8D8"/>
            <w:vAlign w:val="bottom"/>
            <w:hideMark/>
          </w:tcPr>
          <w:p w14:paraId="5B9C903D" w14:textId="7117C940"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CONCENTRADO DE SERVICIOS CULTURALES</w:t>
            </w:r>
            <w:r>
              <w:rPr>
                <w:rFonts w:ascii="Calibri" w:eastAsia="Times New Roman" w:hAnsi="Calibri" w:cs="Calibri"/>
                <w:b/>
                <w:bCs/>
                <w:color w:val="000000"/>
                <w:lang w:eastAsia="es-MX"/>
              </w:rPr>
              <w:t xml:space="preserve"> PRIMER TRIMESTRE</w:t>
            </w:r>
            <w:r w:rsidRPr="00744268">
              <w:rPr>
                <w:rFonts w:ascii="Calibri" w:eastAsia="Times New Roman" w:hAnsi="Calibri" w:cs="Calibri"/>
                <w:b/>
                <w:bCs/>
                <w:color w:val="000000"/>
                <w:lang w:eastAsia="es-MX"/>
              </w:rPr>
              <w:t xml:space="preserve"> 2024</w:t>
            </w:r>
          </w:p>
        </w:tc>
      </w:tr>
      <w:tr w:rsidR="00744268" w:rsidRPr="00744268" w14:paraId="7EF496B7" w14:textId="77777777" w:rsidTr="00744268">
        <w:trPr>
          <w:trHeight w:val="330"/>
        </w:trPr>
        <w:tc>
          <w:tcPr>
            <w:tcW w:w="1200" w:type="dxa"/>
            <w:vMerge w:val="restart"/>
            <w:tcBorders>
              <w:top w:val="nil"/>
              <w:left w:val="single" w:sz="12" w:space="0" w:color="000000"/>
              <w:bottom w:val="single" w:sz="8" w:space="0" w:color="000000"/>
              <w:right w:val="single" w:sz="8" w:space="0" w:color="000000"/>
            </w:tcBorders>
            <w:shd w:val="clear" w:color="000000" w:fill="F2F2F2"/>
            <w:vAlign w:val="center"/>
            <w:hideMark/>
          </w:tcPr>
          <w:p w14:paraId="29A7CB6D"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NO.</w:t>
            </w:r>
          </w:p>
        </w:tc>
        <w:tc>
          <w:tcPr>
            <w:tcW w:w="3600" w:type="dxa"/>
            <w:vMerge w:val="restart"/>
            <w:tcBorders>
              <w:top w:val="single" w:sz="12" w:space="0" w:color="000000"/>
              <w:left w:val="single" w:sz="8" w:space="0" w:color="000000"/>
              <w:bottom w:val="single" w:sz="8" w:space="0" w:color="000000"/>
              <w:right w:val="single" w:sz="8" w:space="0" w:color="000000"/>
            </w:tcBorders>
            <w:shd w:val="clear" w:color="000000" w:fill="F2F2F2"/>
            <w:vAlign w:val="center"/>
            <w:hideMark/>
          </w:tcPr>
          <w:p w14:paraId="2533CC0C"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SERVICIO Y/O ACTIVIDAD</w:t>
            </w:r>
          </w:p>
        </w:tc>
        <w:tc>
          <w:tcPr>
            <w:tcW w:w="3600" w:type="dxa"/>
            <w:gridSpan w:val="3"/>
            <w:tcBorders>
              <w:top w:val="single" w:sz="12" w:space="0" w:color="000000"/>
              <w:left w:val="nil"/>
              <w:bottom w:val="single" w:sz="8" w:space="0" w:color="000000"/>
              <w:right w:val="nil"/>
            </w:tcBorders>
            <w:shd w:val="clear" w:color="000000" w:fill="F2F2F2"/>
            <w:vAlign w:val="center"/>
            <w:hideMark/>
          </w:tcPr>
          <w:p w14:paraId="4F27ABB8"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MES</w:t>
            </w:r>
          </w:p>
        </w:tc>
        <w:tc>
          <w:tcPr>
            <w:tcW w:w="1200" w:type="dxa"/>
            <w:vMerge w:val="restart"/>
            <w:tcBorders>
              <w:top w:val="nil"/>
              <w:left w:val="single" w:sz="8" w:space="0" w:color="000000"/>
              <w:bottom w:val="single" w:sz="8" w:space="0" w:color="000000"/>
              <w:right w:val="single" w:sz="12" w:space="0" w:color="000000"/>
            </w:tcBorders>
            <w:shd w:val="clear" w:color="000000" w:fill="F2F2F2"/>
            <w:vAlign w:val="center"/>
            <w:hideMark/>
          </w:tcPr>
          <w:p w14:paraId="3FF396FF"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TOTAL</w:t>
            </w:r>
          </w:p>
        </w:tc>
      </w:tr>
      <w:tr w:rsidR="00744268" w:rsidRPr="00744268" w14:paraId="31FA4663" w14:textId="77777777" w:rsidTr="00744268">
        <w:trPr>
          <w:trHeight w:val="315"/>
        </w:trPr>
        <w:tc>
          <w:tcPr>
            <w:tcW w:w="1200" w:type="dxa"/>
            <w:vMerge/>
            <w:tcBorders>
              <w:top w:val="nil"/>
              <w:left w:val="single" w:sz="12" w:space="0" w:color="000000"/>
              <w:bottom w:val="single" w:sz="8" w:space="0" w:color="000000"/>
              <w:right w:val="single" w:sz="8" w:space="0" w:color="000000"/>
            </w:tcBorders>
            <w:vAlign w:val="center"/>
            <w:hideMark/>
          </w:tcPr>
          <w:p w14:paraId="0846E1C5"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3600" w:type="dxa"/>
            <w:vMerge/>
            <w:tcBorders>
              <w:top w:val="single" w:sz="12" w:space="0" w:color="000000"/>
              <w:left w:val="single" w:sz="8" w:space="0" w:color="000000"/>
              <w:bottom w:val="single" w:sz="8" w:space="0" w:color="000000"/>
              <w:right w:val="single" w:sz="8" w:space="0" w:color="000000"/>
            </w:tcBorders>
            <w:vAlign w:val="center"/>
            <w:hideMark/>
          </w:tcPr>
          <w:p w14:paraId="224FFCA3"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719BCA49"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ENERO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00AC40E5"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FEBRERO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6B4233BB"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MARZO</w:t>
            </w:r>
          </w:p>
        </w:tc>
        <w:tc>
          <w:tcPr>
            <w:tcW w:w="1200" w:type="dxa"/>
            <w:vMerge/>
            <w:tcBorders>
              <w:top w:val="nil"/>
              <w:left w:val="single" w:sz="8" w:space="0" w:color="000000"/>
              <w:bottom w:val="single" w:sz="8" w:space="0" w:color="000000"/>
              <w:right w:val="single" w:sz="12" w:space="0" w:color="000000"/>
            </w:tcBorders>
            <w:vAlign w:val="center"/>
            <w:hideMark/>
          </w:tcPr>
          <w:p w14:paraId="65C78305" w14:textId="77777777" w:rsidR="00744268" w:rsidRPr="00744268" w:rsidRDefault="00744268" w:rsidP="00744268">
            <w:pPr>
              <w:spacing w:after="0" w:line="240" w:lineRule="auto"/>
              <w:rPr>
                <w:rFonts w:ascii="Calibri" w:eastAsia="Times New Roman" w:hAnsi="Calibri" w:cs="Calibri"/>
                <w:b/>
                <w:bCs/>
                <w:color w:val="000000"/>
                <w:lang w:eastAsia="es-MX"/>
              </w:rPr>
            </w:pPr>
          </w:p>
        </w:tc>
      </w:tr>
      <w:tr w:rsidR="00744268" w:rsidRPr="00744268" w14:paraId="5A8250C7"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696B0932"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1</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A4CBD12"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Avisos Generales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CFE49A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5D98DD"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BE2B7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996D55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w:t>
            </w:r>
          </w:p>
        </w:tc>
      </w:tr>
      <w:tr w:rsidR="00744268" w:rsidRPr="00744268" w14:paraId="40B34ED3"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5461BFA7"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2</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5024FF2"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 xml:space="preserve">Otros servicios (jurado, master </w:t>
            </w:r>
            <w:proofErr w:type="spellStart"/>
            <w:r w:rsidRPr="00744268">
              <w:rPr>
                <w:rFonts w:ascii="Calibri" w:eastAsia="Times New Roman" w:hAnsi="Calibri" w:cs="Calibri"/>
                <w:color w:val="000000"/>
                <w:lang w:eastAsia="es-MX"/>
              </w:rPr>
              <w:t>class</w:t>
            </w:r>
            <w:proofErr w:type="spellEnd"/>
            <w:r w:rsidRPr="00744268">
              <w:rPr>
                <w:rFonts w:ascii="Calibri" w:eastAsia="Times New Roman" w:hAnsi="Calibri" w:cs="Calibri"/>
                <w:color w:val="000000"/>
                <w:lang w:eastAsia="es-MX"/>
              </w:rPr>
              <w:t>, otros)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C1CE6F"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1931C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3981ECC"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 </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0DE2611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w:t>
            </w:r>
          </w:p>
        </w:tc>
      </w:tr>
      <w:tr w:rsidR="00744268" w:rsidRPr="00744268" w14:paraId="4599F99D"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39E3D995"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3</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751EF64D"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Promoción y difusión (</w:t>
            </w:r>
            <w:proofErr w:type="spellStart"/>
            <w:r w:rsidRPr="00744268">
              <w:rPr>
                <w:rFonts w:ascii="Calibri" w:eastAsia="Times New Roman" w:hAnsi="Calibri" w:cs="Calibri"/>
                <w:color w:val="000000"/>
                <w:lang w:eastAsia="es-MX"/>
              </w:rPr>
              <w:t>flyers</w:t>
            </w:r>
            <w:proofErr w:type="spellEnd"/>
            <w:r w:rsidRPr="00744268">
              <w:rPr>
                <w:rFonts w:ascii="Calibri" w:eastAsia="Times New Roman" w:hAnsi="Calibri" w:cs="Calibri"/>
                <w:color w:val="000000"/>
                <w:lang w:eastAsia="es-MX"/>
              </w:rPr>
              <w:t xml:space="preserve"> y spots)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DBEB9F"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2EB1225"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23F80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9</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1EFBFB2"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13</w:t>
            </w:r>
          </w:p>
        </w:tc>
      </w:tr>
      <w:tr w:rsidR="00744268" w:rsidRPr="00744268" w14:paraId="059B6E67"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3F09CFBB"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4</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76730EA6"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Publicaciones de Talleres Artísticos del Rubro III</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05EEB7"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A3B86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E6EE30"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6E4C7117"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w:t>
            </w:r>
          </w:p>
        </w:tc>
      </w:tr>
      <w:tr w:rsidR="00744268" w:rsidRPr="00744268" w14:paraId="4BB575ED"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bottom"/>
            <w:hideMark/>
          </w:tcPr>
          <w:p w14:paraId="36E72063"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5</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5BD24DEE"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Publicación de Actividades Realizadas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0486B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B1F45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7</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F7E58F"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15</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402E4FBA"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25</w:t>
            </w:r>
          </w:p>
        </w:tc>
      </w:tr>
      <w:tr w:rsidR="00744268" w:rsidRPr="00744268" w14:paraId="2B1A1630" w14:textId="77777777" w:rsidTr="00744268">
        <w:trPr>
          <w:trHeight w:val="315"/>
        </w:trPr>
        <w:tc>
          <w:tcPr>
            <w:tcW w:w="1200"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14:paraId="0B79D965"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7</w:t>
            </w:r>
          </w:p>
        </w:tc>
        <w:tc>
          <w:tcPr>
            <w:tcW w:w="3600" w:type="dxa"/>
            <w:tcBorders>
              <w:top w:val="single" w:sz="8" w:space="0" w:color="000000"/>
              <w:left w:val="nil"/>
              <w:bottom w:val="single" w:sz="8" w:space="0" w:color="000000"/>
              <w:right w:val="single" w:sz="8" w:space="0" w:color="000000"/>
            </w:tcBorders>
            <w:shd w:val="clear" w:color="000000" w:fill="FFFFFF"/>
            <w:vAlign w:val="center"/>
            <w:hideMark/>
          </w:tcPr>
          <w:p w14:paraId="5C95B86E"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Casa Fenelón - Sesión de fotos</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6D12B6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3</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17AE748"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3079F7A"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067E01D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10</w:t>
            </w:r>
          </w:p>
        </w:tc>
      </w:tr>
      <w:tr w:rsidR="00744268" w:rsidRPr="00744268" w14:paraId="67EEA19F" w14:textId="77777777" w:rsidTr="00744268">
        <w:trPr>
          <w:trHeight w:val="600"/>
        </w:trPr>
        <w:tc>
          <w:tcPr>
            <w:tcW w:w="1200"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14:paraId="22D1EAEF"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8</w:t>
            </w:r>
          </w:p>
        </w:tc>
        <w:tc>
          <w:tcPr>
            <w:tcW w:w="3600" w:type="dxa"/>
            <w:tcBorders>
              <w:top w:val="single" w:sz="8" w:space="0" w:color="000000"/>
              <w:left w:val="nil"/>
              <w:bottom w:val="single" w:sz="8" w:space="0" w:color="000000"/>
              <w:right w:val="single" w:sz="8" w:space="0" w:color="000000"/>
            </w:tcBorders>
            <w:shd w:val="clear" w:color="000000" w:fill="FFFFFF"/>
            <w:vAlign w:val="center"/>
            <w:hideMark/>
          </w:tcPr>
          <w:p w14:paraId="6A2E8ED7"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Casa Fenelón - Actividades Artísticas y Culturales</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2ABAE7"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D50FFDD"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12</w:t>
            </w:r>
          </w:p>
        </w:tc>
        <w:tc>
          <w:tcPr>
            <w:tcW w:w="120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774BA3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2418D6A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18</w:t>
            </w:r>
          </w:p>
        </w:tc>
      </w:tr>
      <w:tr w:rsidR="00744268" w:rsidRPr="00744268" w14:paraId="51D98C98" w14:textId="77777777" w:rsidTr="00744268">
        <w:trPr>
          <w:trHeight w:val="300"/>
        </w:trPr>
        <w:tc>
          <w:tcPr>
            <w:tcW w:w="1200" w:type="dxa"/>
            <w:tcBorders>
              <w:top w:val="single" w:sz="8" w:space="0" w:color="CCCCCC"/>
              <w:left w:val="single" w:sz="12" w:space="0" w:color="000000"/>
              <w:bottom w:val="single" w:sz="12" w:space="0" w:color="000000"/>
              <w:right w:val="single" w:sz="8" w:space="0" w:color="CCCCCC"/>
            </w:tcBorders>
            <w:shd w:val="clear" w:color="000000" w:fill="D8D8D8"/>
            <w:vAlign w:val="bottom"/>
            <w:hideMark/>
          </w:tcPr>
          <w:p w14:paraId="48BB475F"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 </w:t>
            </w:r>
          </w:p>
        </w:tc>
        <w:tc>
          <w:tcPr>
            <w:tcW w:w="3600" w:type="dxa"/>
            <w:tcBorders>
              <w:top w:val="single" w:sz="8" w:space="0" w:color="000000"/>
              <w:left w:val="nil"/>
              <w:bottom w:val="single" w:sz="12" w:space="0" w:color="000000"/>
              <w:right w:val="single" w:sz="12" w:space="0" w:color="000000"/>
            </w:tcBorders>
            <w:shd w:val="clear" w:color="000000" w:fill="D8D8D8"/>
            <w:vAlign w:val="center"/>
            <w:hideMark/>
          </w:tcPr>
          <w:p w14:paraId="53ADF5F5"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TOTALES</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53C187CD"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12</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4283AE78"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26</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50C91A1E"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36</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4DFBD9A6"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74</w:t>
            </w:r>
          </w:p>
        </w:tc>
      </w:tr>
    </w:tbl>
    <w:p w14:paraId="590B3233" w14:textId="3602CA0E" w:rsidR="00744268" w:rsidRDefault="00744268" w:rsidP="00865788">
      <w:pPr>
        <w:tabs>
          <w:tab w:val="left" w:pos="1275"/>
        </w:tabs>
        <w:rPr>
          <w:rFonts w:ascii="Arial Narrow" w:eastAsia="Arial Narrow" w:hAnsi="Arial Narrow" w:cs="Arial Narrow"/>
          <w:sz w:val="20"/>
          <w:szCs w:val="20"/>
        </w:rPr>
      </w:pPr>
    </w:p>
    <w:p w14:paraId="7AD0D9A3" w14:textId="7874FDB8" w:rsidR="00744268" w:rsidRDefault="00744268" w:rsidP="00744268">
      <w:pPr>
        <w:pStyle w:val="Descripcin"/>
        <w:keepNext/>
      </w:pPr>
      <w:r>
        <w:t xml:space="preserve">Tabla </w:t>
      </w:r>
      <w:fldSimple w:instr=" SEQ Tabla \* ARABIC ">
        <w:r>
          <w:rPr>
            <w:noProof/>
          </w:rPr>
          <w:t>5</w:t>
        </w:r>
      </w:fldSimple>
      <w:r>
        <w:t xml:space="preserve"> concentrado de servicios culturales (impacto) primer trimestre 2024.</w:t>
      </w:r>
    </w:p>
    <w:tbl>
      <w:tblPr>
        <w:tblW w:w="9600" w:type="dxa"/>
        <w:tblCellMar>
          <w:left w:w="70" w:type="dxa"/>
          <w:right w:w="70" w:type="dxa"/>
        </w:tblCellMar>
        <w:tblLook w:val="04A0" w:firstRow="1" w:lastRow="0" w:firstColumn="1" w:lastColumn="0" w:noHBand="0" w:noVBand="1"/>
      </w:tblPr>
      <w:tblGrid>
        <w:gridCol w:w="1200"/>
        <w:gridCol w:w="3600"/>
        <w:gridCol w:w="1200"/>
        <w:gridCol w:w="1200"/>
        <w:gridCol w:w="1200"/>
        <w:gridCol w:w="1200"/>
      </w:tblGrid>
      <w:tr w:rsidR="00744268" w:rsidRPr="00744268" w14:paraId="434A69FA" w14:textId="77777777" w:rsidTr="00744268">
        <w:trPr>
          <w:trHeight w:val="330"/>
        </w:trPr>
        <w:tc>
          <w:tcPr>
            <w:tcW w:w="9600" w:type="dxa"/>
            <w:gridSpan w:val="6"/>
            <w:tcBorders>
              <w:top w:val="single" w:sz="12" w:space="0" w:color="000000"/>
              <w:left w:val="single" w:sz="12" w:space="0" w:color="000000"/>
              <w:bottom w:val="single" w:sz="12" w:space="0" w:color="000000"/>
              <w:right w:val="single" w:sz="12" w:space="0" w:color="000000"/>
            </w:tcBorders>
            <w:shd w:val="clear" w:color="000000" w:fill="D8D8D8"/>
            <w:vAlign w:val="bottom"/>
            <w:hideMark/>
          </w:tcPr>
          <w:p w14:paraId="57571841"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CONCENTRADO DE SERVICIOS CULTURALES (IMPACTO) PRIMER TRIMESTRE 2024</w:t>
            </w:r>
          </w:p>
        </w:tc>
      </w:tr>
      <w:tr w:rsidR="00744268" w:rsidRPr="00744268" w14:paraId="4DC13846" w14:textId="77777777" w:rsidTr="00744268">
        <w:trPr>
          <w:trHeight w:val="330"/>
        </w:trPr>
        <w:tc>
          <w:tcPr>
            <w:tcW w:w="1200" w:type="dxa"/>
            <w:vMerge w:val="restart"/>
            <w:tcBorders>
              <w:top w:val="nil"/>
              <w:left w:val="single" w:sz="12" w:space="0" w:color="000000"/>
              <w:bottom w:val="single" w:sz="8" w:space="0" w:color="000000"/>
              <w:right w:val="single" w:sz="8" w:space="0" w:color="000000"/>
            </w:tcBorders>
            <w:shd w:val="clear" w:color="000000" w:fill="F2F2F2"/>
            <w:vAlign w:val="center"/>
            <w:hideMark/>
          </w:tcPr>
          <w:p w14:paraId="18D07909"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NO.</w:t>
            </w:r>
          </w:p>
        </w:tc>
        <w:tc>
          <w:tcPr>
            <w:tcW w:w="3600" w:type="dxa"/>
            <w:vMerge w:val="restart"/>
            <w:tcBorders>
              <w:top w:val="single" w:sz="12" w:space="0" w:color="000000"/>
              <w:left w:val="single" w:sz="8" w:space="0" w:color="000000"/>
              <w:bottom w:val="single" w:sz="8" w:space="0" w:color="000000"/>
              <w:right w:val="single" w:sz="8" w:space="0" w:color="000000"/>
            </w:tcBorders>
            <w:shd w:val="clear" w:color="000000" w:fill="F2F2F2"/>
            <w:vAlign w:val="center"/>
            <w:hideMark/>
          </w:tcPr>
          <w:p w14:paraId="10C00040"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DISCIPLINA Y/O ACTIVIDAD</w:t>
            </w:r>
          </w:p>
        </w:tc>
        <w:tc>
          <w:tcPr>
            <w:tcW w:w="3600" w:type="dxa"/>
            <w:gridSpan w:val="3"/>
            <w:tcBorders>
              <w:top w:val="single" w:sz="12" w:space="0" w:color="000000"/>
              <w:left w:val="nil"/>
              <w:bottom w:val="single" w:sz="8" w:space="0" w:color="000000"/>
              <w:right w:val="nil"/>
            </w:tcBorders>
            <w:shd w:val="clear" w:color="000000" w:fill="F2F2F2"/>
            <w:vAlign w:val="center"/>
            <w:hideMark/>
          </w:tcPr>
          <w:p w14:paraId="30D650A5"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MES</w:t>
            </w:r>
          </w:p>
        </w:tc>
        <w:tc>
          <w:tcPr>
            <w:tcW w:w="1200" w:type="dxa"/>
            <w:vMerge w:val="restart"/>
            <w:tcBorders>
              <w:top w:val="nil"/>
              <w:left w:val="single" w:sz="8" w:space="0" w:color="000000"/>
              <w:bottom w:val="single" w:sz="8" w:space="0" w:color="000000"/>
              <w:right w:val="single" w:sz="12" w:space="0" w:color="000000"/>
            </w:tcBorders>
            <w:shd w:val="clear" w:color="000000" w:fill="F2F2F2"/>
            <w:vAlign w:val="center"/>
            <w:hideMark/>
          </w:tcPr>
          <w:p w14:paraId="28E0A907"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TOTAL</w:t>
            </w:r>
          </w:p>
        </w:tc>
      </w:tr>
      <w:tr w:rsidR="00744268" w:rsidRPr="00744268" w14:paraId="7F715B0D" w14:textId="77777777" w:rsidTr="00744268">
        <w:trPr>
          <w:trHeight w:val="315"/>
        </w:trPr>
        <w:tc>
          <w:tcPr>
            <w:tcW w:w="1200" w:type="dxa"/>
            <w:vMerge/>
            <w:tcBorders>
              <w:top w:val="nil"/>
              <w:left w:val="single" w:sz="12" w:space="0" w:color="000000"/>
              <w:bottom w:val="single" w:sz="8" w:space="0" w:color="000000"/>
              <w:right w:val="single" w:sz="8" w:space="0" w:color="000000"/>
            </w:tcBorders>
            <w:vAlign w:val="center"/>
            <w:hideMark/>
          </w:tcPr>
          <w:p w14:paraId="0898C141"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3600" w:type="dxa"/>
            <w:vMerge/>
            <w:tcBorders>
              <w:top w:val="single" w:sz="12" w:space="0" w:color="000000"/>
              <w:left w:val="single" w:sz="8" w:space="0" w:color="000000"/>
              <w:bottom w:val="single" w:sz="8" w:space="0" w:color="000000"/>
              <w:right w:val="single" w:sz="8" w:space="0" w:color="000000"/>
            </w:tcBorders>
            <w:vAlign w:val="center"/>
            <w:hideMark/>
          </w:tcPr>
          <w:p w14:paraId="673A9CB3" w14:textId="77777777" w:rsidR="00744268" w:rsidRPr="00744268" w:rsidRDefault="00744268" w:rsidP="00744268">
            <w:pPr>
              <w:spacing w:after="0" w:line="240" w:lineRule="auto"/>
              <w:rPr>
                <w:rFonts w:ascii="Calibri" w:eastAsia="Times New Roman" w:hAnsi="Calibri" w:cs="Calibri"/>
                <w:b/>
                <w:bCs/>
                <w:color w:val="000000"/>
                <w:lang w:eastAsia="es-MX"/>
              </w:rPr>
            </w:pP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4E9A60CF"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ENERO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1380C09D"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FEBRERO</w:t>
            </w:r>
          </w:p>
        </w:tc>
        <w:tc>
          <w:tcPr>
            <w:tcW w:w="1200" w:type="dxa"/>
            <w:tcBorders>
              <w:top w:val="single" w:sz="8" w:space="0" w:color="CCCCCC"/>
              <w:left w:val="single" w:sz="8" w:space="0" w:color="CCCCCC"/>
              <w:bottom w:val="single" w:sz="8" w:space="0" w:color="000000"/>
              <w:right w:val="single" w:sz="8" w:space="0" w:color="000000"/>
            </w:tcBorders>
            <w:shd w:val="clear" w:color="000000" w:fill="DDD9C3"/>
            <w:vAlign w:val="center"/>
            <w:hideMark/>
          </w:tcPr>
          <w:p w14:paraId="4D6A1197" w14:textId="77777777" w:rsidR="00744268" w:rsidRPr="00744268" w:rsidRDefault="00744268" w:rsidP="00744268">
            <w:pPr>
              <w:spacing w:after="0" w:line="240" w:lineRule="auto"/>
              <w:jc w:val="center"/>
              <w:rPr>
                <w:rFonts w:ascii="Calibri" w:eastAsia="Times New Roman" w:hAnsi="Calibri" w:cs="Calibri"/>
                <w:color w:val="000000"/>
                <w:sz w:val="16"/>
                <w:szCs w:val="16"/>
                <w:lang w:eastAsia="es-MX"/>
              </w:rPr>
            </w:pPr>
            <w:r w:rsidRPr="00744268">
              <w:rPr>
                <w:rFonts w:ascii="Calibri" w:eastAsia="Times New Roman" w:hAnsi="Calibri" w:cs="Calibri"/>
                <w:color w:val="000000"/>
                <w:sz w:val="16"/>
                <w:szCs w:val="16"/>
                <w:lang w:eastAsia="es-MX"/>
              </w:rPr>
              <w:t>MARZO</w:t>
            </w:r>
          </w:p>
        </w:tc>
        <w:tc>
          <w:tcPr>
            <w:tcW w:w="1200" w:type="dxa"/>
            <w:vMerge/>
            <w:tcBorders>
              <w:top w:val="nil"/>
              <w:left w:val="single" w:sz="8" w:space="0" w:color="000000"/>
              <w:bottom w:val="single" w:sz="8" w:space="0" w:color="000000"/>
              <w:right w:val="single" w:sz="12" w:space="0" w:color="000000"/>
            </w:tcBorders>
            <w:vAlign w:val="center"/>
            <w:hideMark/>
          </w:tcPr>
          <w:p w14:paraId="79319D6D" w14:textId="77777777" w:rsidR="00744268" w:rsidRPr="00744268" w:rsidRDefault="00744268" w:rsidP="00744268">
            <w:pPr>
              <w:spacing w:after="0" w:line="240" w:lineRule="auto"/>
              <w:rPr>
                <w:rFonts w:ascii="Calibri" w:eastAsia="Times New Roman" w:hAnsi="Calibri" w:cs="Calibri"/>
                <w:b/>
                <w:bCs/>
                <w:color w:val="000000"/>
                <w:lang w:eastAsia="es-MX"/>
              </w:rPr>
            </w:pPr>
          </w:p>
        </w:tc>
      </w:tr>
      <w:tr w:rsidR="00744268" w:rsidRPr="00744268" w14:paraId="0EAFDE2C"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3ABEF6B0"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1</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B0A863E"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Avisos generales de la Dirección</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CCDD3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7,327</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74FD8B4"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395B1C"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43,856</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1C694CB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51,183</w:t>
            </w:r>
          </w:p>
        </w:tc>
      </w:tr>
      <w:tr w:rsidR="00744268" w:rsidRPr="00744268" w14:paraId="58F73102"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0BEAF67C"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2</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FFEA4E0"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 xml:space="preserve">Otros servicios (jurado, master </w:t>
            </w:r>
            <w:proofErr w:type="spellStart"/>
            <w:r w:rsidRPr="00744268">
              <w:rPr>
                <w:rFonts w:ascii="Calibri" w:eastAsia="Times New Roman" w:hAnsi="Calibri" w:cs="Calibri"/>
                <w:color w:val="000000"/>
                <w:lang w:eastAsia="es-MX"/>
              </w:rPr>
              <w:t>class</w:t>
            </w:r>
            <w:proofErr w:type="spellEnd"/>
            <w:r w:rsidRPr="00744268">
              <w:rPr>
                <w:rFonts w:ascii="Calibri" w:eastAsia="Times New Roman" w:hAnsi="Calibri" w:cs="Calibri"/>
                <w:color w:val="000000"/>
                <w:lang w:eastAsia="es-MX"/>
              </w:rPr>
              <w:t>, otros)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707F732"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1,025</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A3207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2247D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762A89D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1,025</w:t>
            </w:r>
          </w:p>
        </w:tc>
      </w:tr>
      <w:tr w:rsidR="00744268" w:rsidRPr="00744268" w14:paraId="78332AFB"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1E1FF837"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3</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B820B54"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Promoción y difusión (</w:t>
            </w:r>
            <w:proofErr w:type="spellStart"/>
            <w:r w:rsidRPr="00744268">
              <w:rPr>
                <w:rFonts w:ascii="Calibri" w:eastAsia="Times New Roman" w:hAnsi="Calibri" w:cs="Calibri"/>
                <w:color w:val="000000"/>
                <w:lang w:eastAsia="es-MX"/>
              </w:rPr>
              <w:t>flyers</w:t>
            </w:r>
            <w:proofErr w:type="spellEnd"/>
            <w:r w:rsidRPr="00744268">
              <w:rPr>
                <w:rFonts w:ascii="Calibri" w:eastAsia="Times New Roman" w:hAnsi="Calibri" w:cs="Calibri"/>
                <w:color w:val="000000"/>
                <w:lang w:eastAsia="es-MX"/>
              </w:rPr>
              <w:t xml:space="preserve"> y spots)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F97BF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94,602</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C14B20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16,784</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FDA7F5"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17,889</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1E212272"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129,275</w:t>
            </w:r>
          </w:p>
        </w:tc>
      </w:tr>
      <w:tr w:rsidR="00744268" w:rsidRPr="00744268" w14:paraId="0FA7B2F8"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5E04D408"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4</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7A472E44"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Publicaciones de Talleres Artísticos del Rubro III</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C6CE1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151,266</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DDAEC3"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9,086</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386373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0</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1F014B05"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160,352</w:t>
            </w:r>
          </w:p>
        </w:tc>
      </w:tr>
      <w:tr w:rsidR="00744268" w:rsidRPr="00744268" w14:paraId="2EC406DE"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bottom"/>
            <w:hideMark/>
          </w:tcPr>
          <w:p w14:paraId="2F8997C1"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5</w:t>
            </w:r>
          </w:p>
        </w:tc>
        <w:tc>
          <w:tcPr>
            <w:tcW w:w="3600" w:type="dxa"/>
            <w:tcBorders>
              <w:top w:val="single" w:sz="8" w:space="0" w:color="000000"/>
              <w:left w:val="nil"/>
              <w:bottom w:val="single" w:sz="8" w:space="0" w:color="000000"/>
              <w:right w:val="single" w:sz="8" w:space="0" w:color="000000"/>
            </w:tcBorders>
            <w:shd w:val="clear" w:color="auto" w:fill="auto"/>
            <w:vAlign w:val="center"/>
            <w:hideMark/>
          </w:tcPr>
          <w:p w14:paraId="4C8FA1C7"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Publicación de Actividades Realizadas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D3E20E4"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25,624</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3809D41"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28,990</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81D7299"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57,348</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2CC222F6"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111,962</w:t>
            </w:r>
          </w:p>
        </w:tc>
      </w:tr>
      <w:tr w:rsidR="00744268" w:rsidRPr="00744268" w14:paraId="5261BA5D" w14:textId="77777777" w:rsidTr="00744268">
        <w:trPr>
          <w:trHeight w:val="315"/>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314841C6"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6</w:t>
            </w:r>
          </w:p>
        </w:tc>
        <w:tc>
          <w:tcPr>
            <w:tcW w:w="3600" w:type="dxa"/>
            <w:tcBorders>
              <w:top w:val="single" w:sz="8" w:space="0" w:color="000000"/>
              <w:left w:val="nil"/>
              <w:bottom w:val="single" w:sz="8" w:space="0" w:color="000000"/>
              <w:right w:val="single" w:sz="8" w:space="0" w:color="000000"/>
            </w:tcBorders>
            <w:shd w:val="clear" w:color="000000" w:fill="FFFFFF"/>
            <w:vAlign w:val="center"/>
            <w:hideMark/>
          </w:tcPr>
          <w:p w14:paraId="3C101B93"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Casa Fenelón - Sesión de fotos</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FEBDA7"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18</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BE950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24</w:t>
            </w:r>
          </w:p>
        </w:tc>
        <w:tc>
          <w:tcPr>
            <w:tcW w:w="120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568BDF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26</w:t>
            </w:r>
          </w:p>
        </w:tc>
        <w:tc>
          <w:tcPr>
            <w:tcW w:w="1200" w:type="dxa"/>
            <w:tcBorders>
              <w:top w:val="single" w:sz="8" w:space="0" w:color="CCCCCC"/>
              <w:left w:val="single" w:sz="8" w:space="0" w:color="CCCCCC"/>
              <w:bottom w:val="single" w:sz="8" w:space="0" w:color="000000"/>
              <w:right w:val="single" w:sz="12" w:space="0" w:color="000000"/>
            </w:tcBorders>
            <w:shd w:val="clear" w:color="000000" w:fill="D8D8D8"/>
            <w:vAlign w:val="center"/>
            <w:hideMark/>
          </w:tcPr>
          <w:p w14:paraId="5E4D311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68</w:t>
            </w:r>
          </w:p>
        </w:tc>
      </w:tr>
      <w:tr w:rsidR="00744268" w:rsidRPr="00744268" w14:paraId="5E63A21A" w14:textId="77777777" w:rsidTr="00744268">
        <w:trPr>
          <w:trHeight w:val="600"/>
        </w:trPr>
        <w:tc>
          <w:tcPr>
            <w:tcW w:w="1200" w:type="dxa"/>
            <w:tcBorders>
              <w:top w:val="single" w:sz="8" w:space="0" w:color="CCCCCC"/>
              <w:left w:val="single" w:sz="12" w:space="0" w:color="000000"/>
              <w:bottom w:val="single" w:sz="8" w:space="0" w:color="000000"/>
              <w:right w:val="single" w:sz="8" w:space="0" w:color="000000"/>
            </w:tcBorders>
            <w:shd w:val="clear" w:color="auto" w:fill="auto"/>
            <w:vAlign w:val="center"/>
            <w:hideMark/>
          </w:tcPr>
          <w:p w14:paraId="0A376EA9" w14:textId="77777777" w:rsidR="00744268" w:rsidRPr="00744268" w:rsidRDefault="00744268" w:rsidP="00744268">
            <w:pPr>
              <w:spacing w:after="0" w:line="240" w:lineRule="auto"/>
              <w:jc w:val="center"/>
              <w:rPr>
                <w:rFonts w:ascii="Calibri" w:eastAsia="Times New Roman" w:hAnsi="Calibri" w:cs="Calibri"/>
                <w:color w:val="000000"/>
                <w:lang w:eastAsia="es-MX"/>
              </w:rPr>
            </w:pPr>
            <w:r w:rsidRPr="00744268">
              <w:rPr>
                <w:rFonts w:ascii="Calibri" w:eastAsia="Times New Roman" w:hAnsi="Calibri" w:cs="Calibri"/>
                <w:color w:val="000000"/>
                <w:lang w:eastAsia="es-MX"/>
              </w:rPr>
              <w:t>7</w:t>
            </w:r>
          </w:p>
        </w:tc>
        <w:tc>
          <w:tcPr>
            <w:tcW w:w="3600" w:type="dxa"/>
            <w:tcBorders>
              <w:top w:val="single" w:sz="8" w:space="0" w:color="000000"/>
              <w:left w:val="nil"/>
              <w:bottom w:val="single" w:sz="12" w:space="0" w:color="000000"/>
              <w:right w:val="single" w:sz="8" w:space="0" w:color="000000"/>
            </w:tcBorders>
            <w:shd w:val="clear" w:color="000000" w:fill="FFFFFF"/>
            <w:vAlign w:val="center"/>
            <w:hideMark/>
          </w:tcPr>
          <w:p w14:paraId="0B9CF9F4" w14:textId="77777777" w:rsidR="00744268" w:rsidRPr="00744268" w:rsidRDefault="00744268" w:rsidP="00744268">
            <w:pPr>
              <w:spacing w:after="0" w:line="240" w:lineRule="auto"/>
              <w:rPr>
                <w:rFonts w:ascii="Calibri" w:eastAsia="Times New Roman" w:hAnsi="Calibri" w:cs="Calibri"/>
                <w:color w:val="000000"/>
                <w:lang w:eastAsia="es-MX"/>
              </w:rPr>
            </w:pPr>
            <w:r w:rsidRPr="00744268">
              <w:rPr>
                <w:rFonts w:ascii="Calibri" w:eastAsia="Times New Roman" w:hAnsi="Calibri" w:cs="Calibri"/>
                <w:color w:val="000000"/>
                <w:lang w:eastAsia="es-MX"/>
              </w:rPr>
              <w:t>Casa Fenelón - Actividades Artísticas y Culturales</w:t>
            </w:r>
          </w:p>
        </w:tc>
        <w:tc>
          <w:tcPr>
            <w:tcW w:w="1200" w:type="dxa"/>
            <w:tcBorders>
              <w:top w:val="single" w:sz="8" w:space="0" w:color="CCCCCC"/>
              <w:left w:val="single" w:sz="8" w:space="0" w:color="CCCCCC"/>
              <w:bottom w:val="single" w:sz="12" w:space="0" w:color="000000"/>
              <w:right w:val="single" w:sz="8" w:space="0" w:color="000000"/>
            </w:tcBorders>
            <w:shd w:val="clear" w:color="auto" w:fill="auto"/>
            <w:vAlign w:val="center"/>
            <w:hideMark/>
          </w:tcPr>
          <w:p w14:paraId="202DADB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125</w:t>
            </w:r>
          </w:p>
        </w:tc>
        <w:tc>
          <w:tcPr>
            <w:tcW w:w="1200" w:type="dxa"/>
            <w:tcBorders>
              <w:top w:val="single" w:sz="8" w:space="0" w:color="CCCCCC"/>
              <w:left w:val="single" w:sz="8" w:space="0" w:color="CCCCCC"/>
              <w:bottom w:val="single" w:sz="12" w:space="0" w:color="000000"/>
              <w:right w:val="single" w:sz="8" w:space="0" w:color="000000"/>
            </w:tcBorders>
            <w:shd w:val="clear" w:color="auto" w:fill="auto"/>
            <w:vAlign w:val="center"/>
            <w:hideMark/>
          </w:tcPr>
          <w:p w14:paraId="136E993B"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951</w:t>
            </w:r>
          </w:p>
        </w:tc>
        <w:tc>
          <w:tcPr>
            <w:tcW w:w="1200" w:type="dxa"/>
            <w:tcBorders>
              <w:top w:val="single" w:sz="8" w:space="0" w:color="CCCCCC"/>
              <w:left w:val="single" w:sz="8" w:space="0" w:color="CCCCCC"/>
              <w:bottom w:val="single" w:sz="12" w:space="0" w:color="000000"/>
              <w:right w:val="single" w:sz="8" w:space="0" w:color="000000"/>
            </w:tcBorders>
            <w:shd w:val="clear" w:color="auto" w:fill="auto"/>
            <w:vAlign w:val="center"/>
            <w:hideMark/>
          </w:tcPr>
          <w:p w14:paraId="14F92C0D"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600</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361BAA5E" w14:textId="77777777" w:rsidR="00744268" w:rsidRPr="00744268" w:rsidRDefault="00744268" w:rsidP="00744268">
            <w:pPr>
              <w:spacing w:after="0" w:line="240" w:lineRule="auto"/>
              <w:jc w:val="center"/>
              <w:rPr>
                <w:rFonts w:ascii="Calibri" w:eastAsia="Times New Roman" w:hAnsi="Calibri" w:cs="Calibri"/>
                <w:color w:val="000000"/>
                <w:sz w:val="20"/>
                <w:szCs w:val="20"/>
                <w:lang w:eastAsia="es-MX"/>
              </w:rPr>
            </w:pPr>
            <w:r w:rsidRPr="00744268">
              <w:rPr>
                <w:rFonts w:ascii="Calibri" w:eastAsia="Times New Roman" w:hAnsi="Calibri" w:cs="Calibri"/>
                <w:color w:val="000000"/>
                <w:sz w:val="20"/>
                <w:szCs w:val="20"/>
                <w:lang w:eastAsia="es-MX"/>
              </w:rPr>
              <w:t>1,676</w:t>
            </w:r>
          </w:p>
        </w:tc>
      </w:tr>
      <w:tr w:rsidR="00744268" w:rsidRPr="00744268" w14:paraId="368FA676" w14:textId="77777777" w:rsidTr="00744268">
        <w:trPr>
          <w:trHeight w:val="330"/>
        </w:trPr>
        <w:tc>
          <w:tcPr>
            <w:tcW w:w="1200" w:type="dxa"/>
            <w:tcBorders>
              <w:top w:val="single" w:sz="8" w:space="0" w:color="CCCCCC"/>
              <w:left w:val="single" w:sz="12" w:space="0" w:color="000000"/>
              <w:bottom w:val="single" w:sz="12" w:space="0" w:color="000000"/>
              <w:right w:val="single" w:sz="8" w:space="0" w:color="CCCCCC"/>
            </w:tcBorders>
            <w:shd w:val="clear" w:color="000000" w:fill="D8D8D8"/>
            <w:vAlign w:val="bottom"/>
            <w:hideMark/>
          </w:tcPr>
          <w:p w14:paraId="2F4EA400" w14:textId="77777777" w:rsidR="00744268" w:rsidRPr="00744268" w:rsidRDefault="00744268" w:rsidP="00744268">
            <w:pPr>
              <w:spacing w:after="0" w:line="240" w:lineRule="auto"/>
              <w:rPr>
                <w:rFonts w:ascii="Arial" w:eastAsia="Times New Roman" w:hAnsi="Arial" w:cs="Arial"/>
                <w:color w:val="000000"/>
                <w:sz w:val="20"/>
                <w:szCs w:val="20"/>
                <w:lang w:eastAsia="es-MX"/>
              </w:rPr>
            </w:pPr>
            <w:r w:rsidRPr="00744268">
              <w:rPr>
                <w:rFonts w:ascii="Arial" w:eastAsia="Times New Roman" w:hAnsi="Arial" w:cs="Arial"/>
                <w:color w:val="000000"/>
                <w:sz w:val="20"/>
                <w:szCs w:val="20"/>
                <w:lang w:eastAsia="es-MX"/>
              </w:rPr>
              <w:t> </w:t>
            </w:r>
          </w:p>
        </w:tc>
        <w:tc>
          <w:tcPr>
            <w:tcW w:w="3600" w:type="dxa"/>
            <w:tcBorders>
              <w:top w:val="single" w:sz="12" w:space="0" w:color="000000"/>
              <w:left w:val="nil"/>
              <w:bottom w:val="single" w:sz="12" w:space="0" w:color="000000"/>
              <w:right w:val="single" w:sz="12" w:space="0" w:color="000000"/>
            </w:tcBorders>
            <w:shd w:val="clear" w:color="000000" w:fill="D8D8D8"/>
            <w:vAlign w:val="center"/>
            <w:hideMark/>
          </w:tcPr>
          <w:p w14:paraId="76F664B2" w14:textId="77777777" w:rsidR="00744268" w:rsidRPr="00744268" w:rsidRDefault="00744268" w:rsidP="00744268">
            <w:pPr>
              <w:spacing w:after="0" w:line="240" w:lineRule="auto"/>
              <w:jc w:val="center"/>
              <w:rPr>
                <w:rFonts w:ascii="Calibri" w:eastAsia="Times New Roman" w:hAnsi="Calibri" w:cs="Calibri"/>
                <w:b/>
                <w:bCs/>
                <w:color w:val="000000"/>
                <w:lang w:eastAsia="es-MX"/>
              </w:rPr>
            </w:pPr>
            <w:r w:rsidRPr="00744268">
              <w:rPr>
                <w:rFonts w:ascii="Calibri" w:eastAsia="Times New Roman" w:hAnsi="Calibri" w:cs="Calibri"/>
                <w:b/>
                <w:bCs/>
                <w:color w:val="000000"/>
                <w:lang w:eastAsia="es-MX"/>
              </w:rPr>
              <w:t>TOTALES</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6581F28E"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279,987</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45430F06"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55,835</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38A42010"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119,719</w:t>
            </w:r>
          </w:p>
        </w:tc>
        <w:tc>
          <w:tcPr>
            <w:tcW w:w="1200" w:type="dxa"/>
            <w:tcBorders>
              <w:top w:val="single" w:sz="8" w:space="0" w:color="CCCCCC"/>
              <w:left w:val="single" w:sz="8" w:space="0" w:color="CCCCCC"/>
              <w:bottom w:val="single" w:sz="12" w:space="0" w:color="000000"/>
              <w:right w:val="single" w:sz="12" w:space="0" w:color="000000"/>
            </w:tcBorders>
            <w:shd w:val="clear" w:color="000000" w:fill="D8D8D8"/>
            <w:vAlign w:val="center"/>
            <w:hideMark/>
          </w:tcPr>
          <w:p w14:paraId="0B6ED936" w14:textId="77777777" w:rsidR="00744268" w:rsidRPr="00744268" w:rsidRDefault="00744268" w:rsidP="00744268">
            <w:pPr>
              <w:spacing w:after="0" w:line="240" w:lineRule="auto"/>
              <w:jc w:val="center"/>
              <w:rPr>
                <w:rFonts w:ascii="Calibri" w:eastAsia="Times New Roman" w:hAnsi="Calibri" w:cs="Calibri"/>
                <w:b/>
                <w:bCs/>
                <w:color w:val="000000"/>
                <w:sz w:val="20"/>
                <w:szCs w:val="20"/>
                <w:lang w:eastAsia="es-MX"/>
              </w:rPr>
            </w:pPr>
            <w:r w:rsidRPr="00744268">
              <w:rPr>
                <w:rFonts w:ascii="Calibri" w:eastAsia="Times New Roman" w:hAnsi="Calibri" w:cs="Calibri"/>
                <w:b/>
                <w:bCs/>
                <w:color w:val="000000"/>
                <w:sz w:val="20"/>
                <w:szCs w:val="20"/>
                <w:lang w:eastAsia="es-MX"/>
              </w:rPr>
              <w:t>455,541</w:t>
            </w:r>
          </w:p>
        </w:tc>
      </w:tr>
    </w:tbl>
    <w:p w14:paraId="240E5E38" w14:textId="3B3667AB" w:rsidR="00744268" w:rsidRDefault="00744268" w:rsidP="00865788">
      <w:pPr>
        <w:tabs>
          <w:tab w:val="left" w:pos="1275"/>
        </w:tabs>
        <w:rPr>
          <w:rFonts w:ascii="Arial Narrow" w:eastAsia="Arial Narrow" w:hAnsi="Arial Narrow" w:cs="Arial Narrow"/>
          <w:sz w:val="20"/>
          <w:szCs w:val="20"/>
        </w:rPr>
      </w:pPr>
    </w:p>
    <w:p w14:paraId="768E650F" w14:textId="06897908" w:rsidR="00744268" w:rsidRPr="00C23DA9" w:rsidRDefault="00744268" w:rsidP="00865788">
      <w:pPr>
        <w:tabs>
          <w:tab w:val="left" w:pos="1275"/>
        </w:tabs>
        <w:rPr>
          <w:rFonts w:ascii="Arial Narrow" w:eastAsia="Arial Narrow" w:hAnsi="Arial Narrow" w:cs="Arial Narrow"/>
          <w:sz w:val="20"/>
          <w:szCs w:val="20"/>
        </w:rPr>
      </w:pPr>
    </w:p>
    <w:sectPr w:rsidR="00744268" w:rsidRPr="00C23DA9" w:rsidSect="004C73A4">
      <w:pgSz w:w="12240" w:h="15840"/>
      <w:pgMar w:top="1134"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31"/>
    <w:multiLevelType w:val="hybridMultilevel"/>
    <w:tmpl w:val="08029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B5983"/>
    <w:multiLevelType w:val="multilevel"/>
    <w:tmpl w:val="9A0A041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EA1259"/>
    <w:multiLevelType w:val="hybridMultilevel"/>
    <w:tmpl w:val="EFB2257E"/>
    <w:lvl w:ilvl="0" w:tplc="ADF2A51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24CDC"/>
    <w:multiLevelType w:val="hybridMultilevel"/>
    <w:tmpl w:val="7144D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25148A"/>
    <w:multiLevelType w:val="hybridMultilevel"/>
    <w:tmpl w:val="6D609CBC"/>
    <w:lvl w:ilvl="0" w:tplc="466626DA">
      <w:start w:val="1"/>
      <w:numFmt w:val="decimal"/>
      <w:lvlText w:val="%1."/>
      <w:lvlJc w:val="left"/>
      <w:pPr>
        <w:ind w:left="720" w:hanging="360"/>
      </w:pPr>
      <w:rPr>
        <w:rFonts w:ascii="Arial Narrow" w:eastAsiaTheme="minorHAnsi" w:hAnsi="Arial Narrow" w:cs="Calibri Ligh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6257EC"/>
    <w:multiLevelType w:val="hybridMultilevel"/>
    <w:tmpl w:val="997257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7627936"/>
    <w:multiLevelType w:val="hybridMultilevel"/>
    <w:tmpl w:val="980446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9F2F84"/>
    <w:multiLevelType w:val="hybridMultilevel"/>
    <w:tmpl w:val="318E6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F574CB"/>
    <w:multiLevelType w:val="hybridMultilevel"/>
    <w:tmpl w:val="D66EC0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891AAF"/>
    <w:multiLevelType w:val="hybridMultilevel"/>
    <w:tmpl w:val="47DC336C"/>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723DD"/>
    <w:multiLevelType w:val="hybridMultilevel"/>
    <w:tmpl w:val="3F10A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9F0CFB"/>
    <w:multiLevelType w:val="hybridMultilevel"/>
    <w:tmpl w:val="33C46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537C3F"/>
    <w:multiLevelType w:val="hybridMultilevel"/>
    <w:tmpl w:val="A0905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EA1AC5"/>
    <w:multiLevelType w:val="hybridMultilevel"/>
    <w:tmpl w:val="4162DB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144078913">
    <w:abstractNumId w:val="11"/>
  </w:num>
  <w:num w:numId="2" w16cid:durableId="1405837984">
    <w:abstractNumId w:val="7"/>
  </w:num>
  <w:num w:numId="3" w16cid:durableId="179322447">
    <w:abstractNumId w:val="3"/>
  </w:num>
  <w:num w:numId="4" w16cid:durableId="1978219929">
    <w:abstractNumId w:val="0"/>
  </w:num>
  <w:num w:numId="5" w16cid:durableId="492068357">
    <w:abstractNumId w:val="13"/>
  </w:num>
  <w:num w:numId="6" w16cid:durableId="139658505">
    <w:abstractNumId w:val="8"/>
  </w:num>
  <w:num w:numId="7" w16cid:durableId="152065870">
    <w:abstractNumId w:val="1"/>
  </w:num>
  <w:num w:numId="8" w16cid:durableId="649024577">
    <w:abstractNumId w:val="12"/>
  </w:num>
  <w:num w:numId="9" w16cid:durableId="579221680">
    <w:abstractNumId w:val="2"/>
  </w:num>
  <w:num w:numId="10" w16cid:durableId="2139033382">
    <w:abstractNumId w:val="6"/>
  </w:num>
  <w:num w:numId="11" w16cid:durableId="1878807724">
    <w:abstractNumId w:val="4"/>
  </w:num>
  <w:num w:numId="12" w16cid:durableId="511188665">
    <w:abstractNumId w:val="5"/>
  </w:num>
  <w:num w:numId="13" w16cid:durableId="2093695094">
    <w:abstractNumId w:val="9"/>
  </w:num>
  <w:num w:numId="14" w16cid:durableId="165827530">
    <w:abstractNumId w:val="10"/>
  </w:num>
  <w:num w:numId="15" w16cid:durableId="178541859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5D"/>
    <w:rsid w:val="00000858"/>
    <w:rsid w:val="000073E8"/>
    <w:rsid w:val="000111BD"/>
    <w:rsid w:val="00011CC6"/>
    <w:rsid w:val="0002020E"/>
    <w:rsid w:val="00037AF5"/>
    <w:rsid w:val="00040C05"/>
    <w:rsid w:val="00043C83"/>
    <w:rsid w:val="0004641D"/>
    <w:rsid w:val="000637A5"/>
    <w:rsid w:val="00065B2F"/>
    <w:rsid w:val="00077EED"/>
    <w:rsid w:val="0008439B"/>
    <w:rsid w:val="00096C85"/>
    <w:rsid w:val="000A1A6D"/>
    <w:rsid w:val="000A53C4"/>
    <w:rsid w:val="000A6055"/>
    <w:rsid w:val="000B1838"/>
    <w:rsid w:val="000B4B4E"/>
    <w:rsid w:val="000B569B"/>
    <w:rsid w:val="000C410C"/>
    <w:rsid w:val="000C57DD"/>
    <w:rsid w:val="000C6511"/>
    <w:rsid w:val="000C7307"/>
    <w:rsid w:val="000F3A6E"/>
    <w:rsid w:val="000F42E3"/>
    <w:rsid w:val="000F518C"/>
    <w:rsid w:val="000F7310"/>
    <w:rsid w:val="00105368"/>
    <w:rsid w:val="00111BD3"/>
    <w:rsid w:val="00116B0A"/>
    <w:rsid w:val="00124572"/>
    <w:rsid w:val="001331AA"/>
    <w:rsid w:val="00137F51"/>
    <w:rsid w:val="00145FC6"/>
    <w:rsid w:val="00154731"/>
    <w:rsid w:val="0015740E"/>
    <w:rsid w:val="00171B67"/>
    <w:rsid w:val="00186FB5"/>
    <w:rsid w:val="001919C4"/>
    <w:rsid w:val="00196E95"/>
    <w:rsid w:val="00197E9E"/>
    <w:rsid w:val="001A33B3"/>
    <w:rsid w:val="001A7EBE"/>
    <w:rsid w:val="001C3B1E"/>
    <w:rsid w:val="001C6D51"/>
    <w:rsid w:val="001C6EAF"/>
    <w:rsid w:val="001D1827"/>
    <w:rsid w:val="001D546E"/>
    <w:rsid w:val="001E1C25"/>
    <w:rsid w:val="001E62A8"/>
    <w:rsid w:val="001F03D8"/>
    <w:rsid w:val="001F4A4F"/>
    <w:rsid w:val="001F5897"/>
    <w:rsid w:val="002057CC"/>
    <w:rsid w:val="002329B5"/>
    <w:rsid w:val="002424C1"/>
    <w:rsid w:val="002435CA"/>
    <w:rsid w:val="00250255"/>
    <w:rsid w:val="00253EB5"/>
    <w:rsid w:val="002634A3"/>
    <w:rsid w:val="002717B3"/>
    <w:rsid w:val="0028449D"/>
    <w:rsid w:val="0029305D"/>
    <w:rsid w:val="002939D3"/>
    <w:rsid w:val="002A2525"/>
    <w:rsid w:val="002B6643"/>
    <w:rsid w:val="002C146E"/>
    <w:rsid w:val="002D00BC"/>
    <w:rsid w:val="002D173A"/>
    <w:rsid w:val="002F6F34"/>
    <w:rsid w:val="0030556C"/>
    <w:rsid w:val="00313CC2"/>
    <w:rsid w:val="00313FEB"/>
    <w:rsid w:val="003321AA"/>
    <w:rsid w:val="00342444"/>
    <w:rsid w:val="00353A7D"/>
    <w:rsid w:val="00355908"/>
    <w:rsid w:val="003625E1"/>
    <w:rsid w:val="00385F78"/>
    <w:rsid w:val="00392422"/>
    <w:rsid w:val="00397831"/>
    <w:rsid w:val="003A1F30"/>
    <w:rsid w:val="003B141C"/>
    <w:rsid w:val="003C5B81"/>
    <w:rsid w:val="003D3DAA"/>
    <w:rsid w:val="003D4FD7"/>
    <w:rsid w:val="003D5DB2"/>
    <w:rsid w:val="003E1D2F"/>
    <w:rsid w:val="003E253F"/>
    <w:rsid w:val="003F5594"/>
    <w:rsid w:val="003F67DA"/>
    <w:rsid w:val="003F7716"/>
    <w:rsid w:val="0040092C"/>
    <w:rsid w:val="00404241"/>
    <w:rsid w:val="00412959"/>
    <w:rsid w:val="00413DAB"/>
    <w:rsid w:val="004214EC"/>
    <w:rsid w:val="004215AC"/>
    <w:rsid w:val="00447E15"/>
    <w:rsid w:val="0045567F"/>
    <w:rsid w:val="00455DC3"/>
    <w:rsid w:val="00460E39"/>
    <w:rsid w:val="00466353"/>
    <w:rsid w:val="0047238E"/>
    <w:rsid w:val="00473289"/>
    <w:rsid w:val="004744B2"/>
    <w:rsid w:val="004752AD"/>
    <w:rsid w:val="00476007"/>
    <w:rsid w:val="00476232"/>
    <w:rsid w:val="0048380A"/>
    <w:rsid w:val="004838C3"/>
    <w:rsid w:val="004A19B6"/>
    <w:rsid w:val="004B3C07"/>
    <w:rsid w:val="004B6300"/>
    <w:rsid w:val="004C27C0"/>
    <w:rsid w:val="004C62E9"/>
    <w:rsid w:val="004C73A4"/>
    <w:rsid w:val="004D266C"/>
    <w:rsid w:val="004D344C"/>
    <w:rsid w:val="004E5504"/>
    <w:rsid w:val="004F5CFF"/>
    <w:rsid w:val="004F7588"/>
    <w:rsid w:val="00503380"/>
    <w:rsid w:val="00503AD6"/>
    <w:rsid w:val="005208B1"/>
    <w:rsid w:val="00523030"/>
    <w:rsid w:val="00524F17"/>
    <w:rsid w:val="00525441"/>
    <w:rsid w:val="005263FC"/>
    <w:rsid w:val="00533DB2"/>
    <w:rsid w:val="005344A9"/>
    <w:rsid w:val="00536082"/>
    <w:rsid w:val="005408DD"/>
    <w:rsid w:val="00545323"/>
    <w:rsid w:val="00572FB3"/>
    <w:rsid w:val="00574A95"/>
    <w:rsid w:val="0058387E"/>
    <w:rsid w:val="005843BB"/>
    <w:rsid w:val="005879A8"/>
    <w:rsid w:val="005A77ED"/>
    <w:rsid w:val="005B68BF"/>
    <w:rsid w:val="005C490E"/>
    <w:rsid w:val="005E6CAE"/>
    <w:rsid w:val="005F5207"/>
    <w:rsid w:val="00613AED"/>
    <w:rsid w:val="00614C98"/>
    <w:rsid w:val="0061721F"/>
    <w:rsid w:val="0062590B"/>
    <w:rsid w:val="0062692F"/>
    <w:rsid w:val="0063494B"/>
    <w:rsid w:val="00650906"/>
    <w:rsid w:val="00651C8E"/>
    <w:rsid w:val="0065588E"/>
    <w:rsid w:val="0066058D"/>
    <w:rsid w:val="00664CEB"/>
    <w:rsid w:val="00665B56"/>
    <w:rsid w:val="00665E24"/>
    <w:rsid w:val="006704F6"/>
    <w:rsid w:val="00671A53"/>
    <w:rsid w:val="006731C5"/>
    <w:rsid w:val="006744B1"/>
    <w:rsid w:val="00696986"/>
    <w:rsid w:val="006A26BB"/>
    <w:rsid w:val="006A502F"/>
    <w:rsid w:val="006B094C"/>
    <w:rsid w:val="006B0C9C"/>
    <w:rsid w:val="006B5B00"/>
    <w:rsid w:val="006D1ACE"/>
    <w:rsid w:val="006D48E1"/>
    <w:rsid w:val="006D4DFC"/>
    <w:rsid w:val="006E6D06"/>
    <w:rsid w:val="006E7082"/>
    <w:rsid w:val="006F57D7"/>
    <w:rsid w:val="00706F61"/>
    <w:rsid w:val="00717B16"/>
    <w:rsid w:val="0073229D"/>
    <w:rsid w:val="00734D73"/>
    <w:rsid w:val="00744268"/>
    <w:rsid w:val="00746F89"/>
    <w:rsid w:val="00756D3D"/>
    <w:rsid w:val="00773A42"/>
    <w:rsid w:val="00785F08"/>
    <w:rsid w:val="007967DD"/>
    <w:rsid w:val="007A54C0"/>
    <w:rsid w:val="007A6891"/>
    <w:rsid w:val="007B0A51"/>
    <w:rsid w:val="007B236D"/>
    <w:rsid w:val="007C16B3"/>
    <w:rsid w:val="007C62B1"/>
    <w:rsid w:val="007D12E9"/>
    <w:rsid w:val="007D494B"/>
    <w:rsid w:val="007E386C"/>
    <w:rsid w:val="007E7044"/>
    <w:rsid w:val="007F0196"/>
    <w:rsid w:val="00821121"/>
    <w:rsid w:val="00845649"/>
    <w:rsid w:val="008514FF"/>
    <w:rsid w:val="008548C5"/>
    <w:rsid w:val="00856E21"/>
    <w:rsid w:val="00862B9E"/>
    <w:rsid w:val="00865788"/>
    <w:rsid w:val="0089353A"/>
    <w:rsid w:val="00896D6A"/>
    <w:rsid w:val="008A2D3B"/>
    <w:rsid w:val="008A37B3"/>
    <w:rsid w:val="008A57F6"/>
    <w:rsid w:val="008A6626"/>
    <w:rsid w:val="008B34F4"/>
    <w:rsid w:val="008B4DCC"/>
    <w:rsid w:val="008C183B"/>
    <w:rsid w:val="008F36DB"/>
    <w:rsid w:val="008F517E"/>
    <w:rsid w:val="00904E60"/>
    <w:rsid w:val="00910A6C"/>
    <w:rsid w:val="00912EA3"/>
    <w:rsid w:val="00913C51"/>
    <w:rsid w:val="0091407A"/>
    <w:rsid w:val="009232B8"/>
    <w:rsid w:val="00924397"/>
    <w:rsid w:val="00942850"/>
    <w:rsid w:val="00943A82"/>
    <w:rsid w:val="00944DB4"/>
    <w:rsid w:val="0095276D"/>
    <w:rsid w:val="009548C1"/>
    <w:rsid w:val="00960F84"/>
    <w:rsid w:val="00963E6D"/>
    <w:rsid w:val="00980955"/>
    <w:rsid w:val="00987260"/>
    <w:rsid w:val="00987D0D"/>
    <w:rsid w:val="009903E4"/>
    <w:rsid w:val="00996F89"/>
    <w:rsid w:val="00997F17"/>
    <w:rsid w:val="009A0DFD"/>
    <w:rsid w:val="009B2746"/>
    <w:rsid w:val="009B5714"/>
    <w:rsid w:val="009E2AB5"/>
    <w:rsid w:val="009E6691"/>
    <w:rsid w:val="009F0382"/>
    <w:rsid w:val="009F1EB6"/>
    <w:rsid w:val="009F3B00"/>
    <w:rsid w:val="009F58BD"/>
    <w:rsid w:val="009F69A8"/>
    <w:rsid w:val="00A07AC5"/>
    <w:rsid w:val="00A13265"/>
    <w:rsid w:val="00A2279B"/>
    <w:rsid w:val="00A31B81"/>
    <w:rsid w:val="00A3349A"/>
    <w:rsid w:val="00A500A1"/>
    <w:rsid w:val="00A509A6"/>
    <w:rsid w:val="00A51E24"/>
    <w:rsid w:val="00A5560A"/>
    <w:rsid w:val="00A61964"/>
    <w:rsid w:val="00A62469"/>
    <w:rsid w:val="00A660C0"/>
    <w:rsid w:val="00A7178F"/>
    <w:rsid w:val="00A73092"/>
    <w:rsid w:val="00A83EC0"/>
    <w:rsid w:val="00A874D4"/>
    <w:rsid w:val="00A973BF"/>
    <w:rsid w:val="00AB4051"/>
    <w:rsid w:val="00AB4BA1"/>
    <w:rsid w:val="00AC715E"/>
    <w:rsid w:val="00AD471B"/>
    <w:rsid w:val="00AE7CE7"/>
    <w:rsid w:val="00AF033C"/>
    <w:rsid w:val="00AF2156"/>
    <w:rsid w:val="00AF3648"/>
    <w:rsid w:val="00B06677"/>
    <w:rsid w:val="00B06C7C"/>
    <w:rsid w:val="00B26815"/>
    <w:rsid w:val="00B36C9C"/>
    <w:rsid w:val="00B377FB"/>
    <w:rsid w:val="00B5525E"/>
    <w:rsid w:val="00B625AE"/>
    <w:rsid w:val="00B6416C"/>
    <w:rsid w:val="00B647CE"/>
    <w:rsid w:val="00B709D1"/>
    <w:rsid w:val="00B713E6"/>
    <w:rsid w:val="00B92E39"/>
    <w:rsid w:val="00B939EF"/>
    <w:rsid w:val="00BA06A1"/>
    <w:rsid w:val="00BA7D5B"/>
    <w:rsid w:val="00BB6C67"/>
    <w:rsid w:val="00BD0E0D"/>
    <w:rsid w:val="00BE1355"/>
    <w:rsid w:val="00BE1CBC"/>
    <w:rsid w:val="00BE2B2D"/>
    <w:rsid w:val="00BF0048"/>
    <w:rsid w:val="00BF1218"/>
    <w:rsid w:val="00C13168"/>
    <w:rsid w:val="00C305F1"/>
    <w:rsid w:val="00C3555B"/>
    <w:rsid w:val="00C513A2"/>
    <w:rsid w:val="00C61931"/>
    <w:rsid w:val="00C62710"/>
    <w:rsid w:val="00C657C7"/>
    <w:rsid w:val="00C7060A"/>
    <w:rsid w:val="00C75DDE"/>
    <w:rsid w:val="00C837F8"/>
    <w:rsid w:val="00C850F7"/>
    <w:rsid w:val="00CA120D"/>
    <w:rsid w:val="00CA4FF7"/>
    <w:rsid w:val="00CB2E11"/>
    <w:rsid w:val="00CC06D6"/>
    <w:rsid w:val="00CD1EE7"/>
    <w:rsid w:val="00CD7AF4"/>
    <w:rsid w:val="00CE369A"/>
    <w:rsid w:val="00CE4570"/>
    <w:rsid w:val="00CF1EE1"/>
    <w:rsid w:val="00D06328"/>
    <w:rsid w:val="00D319B6"/>
    <w:rsid w:val="00D364D7"/>
    <w:rsid w:val="00D404A1"/>
    <w:rsid w:val="00D4484A"/>
    <w:rsid w:val="00D559C8"/>
    <w:rsid w:val="00D55E8D"/>
    <w:rsid w:val="00D5666D"/>
    <w:rsid w:val="00D569F2"/>
    <w:rsid w:val="00D6764D"/>
    <w:rsid w:val="00D677DC"/>
    <w:rsid w:val="00D67909"/>
    <w:rsid w:val="00D70C1F"/>
    <w:rsid w:val="00D74565"/>
    <w:rsid w:val="00D74679"/>
    <w:rsid w:val="00D8552F"/>
    <w:rsid w:val="00D857E2"/>
    <w:rsid w:val="00D85EBD"/>
    <w:rsid w:val="00D871E4"/>
    <w:rsid w:val="00D9195D"/>
    <w:rsid w:val="00DA25E0"/>
    <w:rsid w:val="00DA544E"/>
    <w:rsid w:val="00DA5AA2"/>
    <w:rsid w:val="00DB2A88"/>
    <w:rsid w:val="00DB3A8A"/>
    <w:rsid w:val="00DD6112"/>
    <w:rsid w:val="00DD6950"/>
    <w:rsid w:val="00DE0E07"/>
    <w:rsid w:val="00DE2C31"/>
    <w:rsid w:val="00DF18B0"/>
    <w:rsid w:val="00E02864"/>
    <w:rsid w:val="00E07689"/>
    <w:rsid w:val="00E1620E"/>
    <w:rsid w:val="00E25BE9"/>
    <w:rsid w:val="00E64481"/>
    <w:rsid w:val="00E70D07"/>
    <w:rsid w:val="00E86886"/>
    <w:rsid w:val="00E87A27"/>
    <w:rsid w:val="00E91942"/>
    <w:rsid w:val="00E930BA"/>
    <w:rsid w:val="00E939FD"/>
    <w:rsid w:val="00E974F2"/>
    <w:rsid w:val="00EA0E00"/>
    <w:rsid w:val="00ED7525"/>
    <w:rsid w:val="00EE0B33"/>
    <w:rsid w:val="00EF4A91"/>
    <w:rsid w:val="00EF540C"/>
    <w:rsid w:val="00F0000A"/>
    <w:rsid w:val="00F021AD"/>
    <w:rsid w:val="00F17D28"/>
    <w:rsid w:val="00F32BB6"/>
    <w:rsid w:val="00F3590B"/>
    <w:rsid w:val="00F40AC7"/>
    <w:rsid w:val="00F44632"/>
    <w:rsid w:val="00F46411"/>
    <w:rsid w:val="00F46BE4"/>
    <w:rsid w:val="00F555B8"/>
    <w:rsid w:val="00F56A4F"/>
    <w:rsid w:val="00F611B1"/>
    <w:rsid w:val="00F65461"/>
    <w:rsid w:val="00F71C26"/>
    <w:rsid w:val="00F74F3D"/>
    <w:rsid w:val="00F752CA"/>
    <w:rsid w:val="00F754AF"/>
    <w:rsid w:val="00FA0551"/>
    <w:rsid w:val="00FB422C"/>
    <w:rsid w:val="00FB4D5F"/>
    <w:rsid w:val="00FD096B"/>
    <w:rsid w:val="00FD438C"/>
    <w:rsid w:val="00FE0E28"/>
    <w:rsid w:val="00FE319F"/>
    <w:rsid w:val="00FE55AC"/>
    <w:rsid w:val="00FF1A5A"/>
    <w:rsid w:val="00FF2091"/>
    <w:rsid w:val="00FF248F"/>
    <w:rsid w:val="00FF36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1B6C"/>
  <w15:docId w15:val="{8E29DDAA-FACC-4D1A-8ED7-8DCB7A37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7A27"/>
    <w:pPr>
      <w:spacing w:after="0" w:line="240" w:lineRule="auto"/>
    </w:pPr>
  </w:style>
  <w:style w:type="paragraph" w:styleId="Prrafodelista">
    <w:name w:val="List Paragraph"/>
    <w:basedOn w:val="Normal"/>
    <w:uiPriority w:val="34"/>
    <w:qFormat/>
    <w:rsid w:val="003E253F"/>
    <w:pPr>
      <w:spacing w:after="200" w:line="276" w:lineRule="auto"/>
      <w:ind w:left="720"/>
      <w:contextualSpacing/>
    </w:pPr>
  </w:style>
  <w:style w:type="paragraph" w:styleId="Textodeglobo">
    <w:name w:val="Balloon Text"/>
    <w:basedOn w:val="Normal"/>
    <w:link w:val="TextodegloboCar"/>
    <w:uiPriority w:val="99"/>
    <w:semiHidden/>
    <w:unhideWhenUsed/>
    <w:rsid w:val="00133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1AA"/>
    <w:rPr>
      <w:rFonts w:ascii="Tahoma" w:hAnsi="Tahoma" w:cs="Tahoma"/>
      <w:sz w:val="16"/>
      <w:szCs w:val="16"/>
    </w:rPr>
  </w:style>
  <w:style w:type="paragraph" w:styleId="NormalWeb">
    <w:name w:val="Normal (Web)"/>
    <w:basedOn w:val="Normal"/>
    <w:uiPriority w:val="99"/>
    <w:unhideWhenUsed/>
    <w:rsid w:val="008B3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33DB2"/>
    <w:rPr>
      <w:color w:val="0000FF"/>
      <w:u w:val="single"/>
    </w:rPr>
  </w:style>
  <w:style w:type="table" w:customStyle="1" w:styleId="TableNormal">
    <w:name w:val="Table Normal"/>
    <w:uiPriority w:val="2"/>
    <w:qFormat/>
    <w:rsid w:val="00145FC6"/>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145FC6"/>
    <w:pPr>
      <w:widowControl w:val="0"/>
      <w:autoSpaceDE w:val="0"/>
      <w:autoSpaceDN w:val="0"/>
      <w:spacing w:before="38" w:after="0" w:line="257" w:lineRule="exact"/>
      <w:jc w:val="right"/>
    </w:pPr>
    <w:rPr>
      <w:rFonts w:ascii="Calibri" w:eastAsia="Calibri" w:hAnsi="Calibri" w:cs="Calibri"/>
      <w:lang w:val="es-ES"/>
    </w:rPr>
  </w:style>
  <w:style w:type="paragraph" w:styleId="Descripcin">
    <w:name w:val="caption"/>
    <w:basedOn w:val="Normal"/>
    <w:next w:val="Normal"/>
    <w:uiPriority w:val="35"/>
    <w:unhideWhenUsed/>
    <w:qFormat/>
    <w:rsid w:val="00145FC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2764">
      <w:bodyDiv w:val="1"/>
      <w:marLeft w:val="0"/>
      <w:marRight w:val="0"/>
      <w:marTop w:val="0"/>
      <w:marBottom w:val="0"/>
      <w:divBdr>
        <w:top w:val="none" w:sz="0" w:space="0" w:color="auto"/>
        <w:left w:val="none" w:sz="0" w:space="0" w:color="auto"/>
        <w:bottom w:val="none" w:sz="0" w:space="0" w:color="auto"/>
        <w:right w:val="none" w:sz="0" w:space="0" w:color="auto"/>
      </w:divBdr>
    </w:div>
    <w:div w:id="189074449">
      <w:bodyDiv w:val="1"/>
      <w:marLeft w:val="0"/>
      <w:marRight w:val="0"/>
      <w:marTop w:val="0"/>
      <w:marBottom w:val="0"/>
      <w:divBdr>
        <w:top w:val="none" w:sz="0" w:space="0" w:color="auto"/>
        <w:left w:val="none" w:sz="0" w:space="0" w:color="auto"/>
        <w:bottom w:val="none" w:sz="0" w:space="0" w:color="auto"/>
        <w:right w:val="none" w:sz="0" w:space="0" w:color="auto"/>
      </w:divBdr>
    </w:div>
    <w:div w:id="192348460">
      <w:bodyDiv w:val="1"/>
      <w:marLeft w:val="0"/>
      <w:marRight w:val="0"/>
      <w:marTop w:val="0"/>
      <w:marBottom w:val="0"/>
      <w:divBdr>
        <w:top w:val="none" w:sz="0" w:space="0" w:color="auto"/>
        <w:left w:val="none" w:sz="0" w:space="0" w:color="auto"/>
        <w:bottom w:val="none" w:sz="0" w:space="0" w:color="auto"/>
        <w:right w:val="none" w:sz="0" w:space="0" w:color="auto"/>
      </w:divBdr>
      <w:divsChild>
        <w:div w:id="1003819231">
          <w:marLeft w:val="0"/>
          <w:marRight w:val="0"/>
          <w:marTop w:val="0"/>
          <w:marBottom w:val="0"/>
          <w:divBdr>
            <w:top w:val="none" w:sz="0" w:space="0" w:color="auto"/>
            <w:left w:val="none" w:sz="0" w:space="0" w:color="auto"/>
            <w:bottom w:val="none" w:sz="0" w:space="0" w:color="auto"/>
            <w:right w:val="none" w:sz="0" w:space="0" w:color="auto"/>
          </w:divBdr>
        </w:div>
        <w:div w:id="1430152344">
          <w:marLeft w:val="0"/>
          <w:marRight w:val="0"/>
          <w:marTop w:val="0"/>
          <w:marBottom w:val="0"/>
          <w:divBdr>
            <w:top w:val="none" w:sz="0" w:space="0" w:color="auto"/>
            <w:left w:val="none" w:sz="0" w:space="0" w:color="auto"/>
            <w:bottom w:val="none" w:sz="0" w:space="0" w:color="auto"/>
            <w:right w:val="none" w:sz="0" w:space="0" w:color="auto"/>
          </w:divBdr>
        </w:div>
      </w:divsChild>
    </w:div>
    <w:div w:id="270431261">
      <w:bodyDiv w:val="1"/>
      <w:marLeft w:val="0"/>
      <w:marRight w:val="0"/>
      <w:marTop w:val="0"/>
      <w:marBottom w:val="0"/>
      <w:divBdr>
        <w:top w:val="none" w:sz="0" w:space="0" w:color="auto"/>
        <w:left w:val="none" w:sz="0" w:space="0" w:color="auto"/>
        <w:bottom w:val="none" w:sz="0" w:space="0" w:color="auto"/>
        <w:right w:val="none" w:sz="0" w:space="0" w:color="auto"/>
      </w:divBdr>
    </w:div>
    <w:div w:id="339431533">
      <w:bodyDiv w:val="1"/>
      <w:marLeft w:val="0"/>
      <w:marRight w:val="0"/>
      <w:marTop w:val="0"/>
      <w:marBottom w:val="0"/>
      <w:divBdr>
        <w:top w:val="none" w:sz="0" w:space="0" w:color="auto"/>
        <w:left w:val="none" w:sz="0" w:space="0" w:color="auto"/>
        <w:bottom w:val="none" w:sz="0" w:space="0" w:color="auto"/>
        <w:right w:val="none" w:sz="0" w:space="0" w:color="auto"/>
      </w:divBdr>
      <w:divsChild>
        <w:div w:id="1102342379">
          <w:marLeft w:val="0"/>
          <w:marRight w:val="0"/>
          <w:marTop w:val="0"/>
          <w:marBottom w:val="0"/>
          <w:divBdr>
            <w:top w:val="none" w:sz="0" w:space="0" w:color="auto"/>
            <w:left w:val="none" w:sz="0" w:space="0" w:color="auto"/>
            <w:bottom w:val="none" w:sz="0" w:space="0" w:color="auto"/>
            <w:right w:val="none" w:sz="0" w:space="0" w:color="auto"/>
          </w:divBdr>
        </w:div>
        <w:div w:id="621765977">
          <w:marLeft w:val="0"/>
          <w:marRight w:val="0"/>
          <w:marTop w:val="0"/>
          <w:marBottom w:val="0"/>
          <w:divBdr>
            <w:top w:val="none" w:sz="0" w:space="0" w:color="auto"/>
            <w:left w:val="none" w:sz="0" w:space="0" w:color="auto"/>
            <w:bottom w:val="none" w:sz="0" w:space="0" w:color="auto"/>
            <w:right w:val="none" w:sz="0" w:space="0" w:color="auto"/>
          </w:divBdr>
        </w:div>
        <w:div w:id="457574881">
          <w:marLeft w:val="0"/>
          <w:marRight w:val="0"/>
          <w:marTop w:val="0"/>
          <w:marBottom w:val="0"/>
          <w:divBdr>
            <w:top w:val="none" w:sz="0" w:space="0" w:color="auto"/>
            <w:left w:val="none" w:sz="0" w:space="0" w:color="auto"/>
            <w:bottom w:val="none" w:sz="0" w:space="0" w:color="auto"/>
            <w:right w:val="none" w:sz="0" w:space="0" w:color="auto"/>
          </w:divBdr>
        </w:div>
      </w:divsChild>
    </w:div>
    <w:div w:id="344674950">
      <w:bodyDiv w:val="1"/>
      <w:marLeft w:val="0"/>
      <w:marRight w:val="0"/>
      <w:marTop w:val="0"/>
      <w:marBottom w:val="0"/>
      <w:divBdr>
        <w:top w:val="none" w:sz="0" w:space="0" w:color="auto"/>
        <w:left w:val="none" w:sz="0" w:space="0" w:color="auto"/>
        <w:bottom w:val="none" w:sz="0" w:space="0" w:color="auto"/>
        <w:right w:val="none" w:sz="0" w:space="0" w:color="auto"/>
      </w:divBdr>
      <w:divsChild>
        <w:div w:id="565917525">
          <w:marLeft w:val="0"/>
          <w:marRight w:val="0"/>
          <w:marTop w:val="0"/>
          <w:marBottom w:val="0"/>
          <w:divBdr>
            <w:top w:val="none" w:sz="0" w:space="0" w:color="auto"/>
            <w:left w:val="none" w:sz="0" w:space="0" w:color="auto"/>
            <w:bottom w:val="none" w:sz="0" w:space="0" w:color="auto"/>
            <w:right w:val="none" w:sz="0" w:space="0" w:color="auto"/>
          </w:divBdr>
        </w:div>
        <w:div w:id="1522233558">
          <w:marLeft w:val="0"/>
          <w:marRight w:val="0"/>
          <w:marTop w:val="0"/>
          <w:marBottom w:val="0"/>
          <w:divBdr>
            <w:top w:val="none" w:sz="0" w:space="0" w:color="auto"/>
            <w:left w:val="none" w:sz="0" w:space="0" w:color="auto"/>
            <w:bottom w:val="none" w:sz="0" w:space="0" w:color="auto"/>
            <w:right w:val="none" w:sz="0" w:space="0" w:color="auto"/>
          </w:divBdr>
        </w:div>
        <w:div w:id="1931355669">
          <w:marLeft w:val="0"/>
          <w:marRight w:val="0"/>
          <w:marTop w:val="0"/>
          <w:marBottom w:val="0"/>
          <w:divBdr>
            <w:top w:val="none" w:sz="0" w:space="0" w:color="auto"/>
            <w:left w:val="none" w:sz="0" w:space="0" w:color="auto"/>
            <w:bottom w:val="none" w:sz="0" w:space="0" w:color="auto"/>
            <w:right w:val="none" w:sz="0" w:space="0" w:color="auto"/>
          </w:divBdr>
        </w:div>
      </w:divsChild>
    </w:div>
    <w:div w:id="374817428">
      <w:bodyDiv w:val="1"/>
      <w:marLeft w:val="0"/>
      <w:marRight w:val="0"/>
      <w:marTop w:val="0"/>
      <w:marBottom w:val="0"/>
      <w:divBdr>
        <w:top w:val="none" w:sz="0" w:space="0" w:color="auto"/>
        <w:left w:val="none" w:sz="0" w:space="0" w:color="auto"/>
        <w:bottom w:val="none" w:sz="0" w:space="0" w:color="auto"/>
        <w:right w:val="none" w:sz="0" w:space="0" w:color="auto"/>
      </w:divBdr>
    </w:div>
    <w:div w:id="651641493">
      <w:bodyDiv w:val="1"/>
      <w:marLeft w:val="0"/>
      <w:marRight w:val="0"/>
      <w:marTop w:val="0"/>
      <w:marBottom w:val="0"/>
      <w:divBdr>
        <w:top w:val="none" w:sz="0" w:space="0" w:color="auto"/>
        <w:left w:val="none" w:sz="0" w:space="0" w:color="auto"/>
        <w:bottom w:val="none" w:sz="0" w:space="0" w:color="auto"/>
        <w:right w:val="none" w:sz="0" w:space="0" w:color="auto"/>
      </w:divBdr>
    </w:div>
    <w:div w:id="678192808">
      <w:bodyDiv w:val="1"/>
      <w:marLeft w:val="0"/>
      <w:marRight w:val="0"/>
      <w:marTop w:val="0"/>
      <w:marBottom w:val="0"/>
      <w:divBdr>
        <w:top w:val="none" w:sz="0" w:space="0" w:color="auto"/>
        <w:left w:val="none" w:sz="0" w:space="0" w:color="auto"/>
        <w:bottom w:val="none" w:sz="0" w:space="0" w:color="auto"/>
        <w:right w:val="none" w:sz="0" w:space="0" w:color="auto"/>
      </w:divBdr>
    </w:div>
    <w:div w:id="781413353">
      <w:bodyDiv w:val="1"/>
      <w:marLeft w:val="0"/>
      <w:marRight w:val="0"/>
      <w:marTop w:val="0"/>
      <w:marBottom w:val="0"/>
      <w:divBdr>
        <w:top w:val="none" w:sz="0" w:space="0" w:color="auto"/>
        <w:left w:val="none" w:sz="0" w:space="0" w:color="auto"/>
        <w:bottom w:val="none" w:sz="0" w:space="0" w:color="auto"/>
        <w:right w:val="none" w:sz="0" w:space="0" w:color="auto"/>
      </w:divBdr>
      <w:divsChild>
        <w:div w:id="1748452342">
          <w:marLeft w:val="0"/>
          <w:marRight w:val="0"/>
          <w:marTop w:val="0"/>
          <w:marBottom w:val="0"/>
          <w:divBdr>
            <w:top w:val="none" w:sz="0" w:space="0" w:color="auto"/>
            <w:left w:val="none" w:sz="0" w:space="0" w:color="auto"/>
            <w:bottom w:val="none" w:sz="0" w:space="0" w:color="auto"/>
            <w:right w:val="none" w:sz="0" w:space="0" w:color="auto"/>
          </w:divBdr>
        </w:div>
        <w:div w:id="1138380407">
          <w:marLeft w:val="0"/>
          <w:marRight w:val="0"/>
          <w:marTop w:val="0"/>
          <w:marBottom w:val="0"/>
          <w:divBdr>
            <w:top w:val="none" w:sz="0" w:space="0" w:color="auto"/>
            <w:left w:val="none" w:sz="0" w:space="0" w:color="auto"/>
            <w:bottom w:val="none" w:sz="0" w:space="0" w:color="auto"/>
            <w:right w:val="none" w:sz="0" w:space="0" w:color="auto"/>
          </w:divBdr>
        </w:div>
        <w:div w:id="983200941">
          <w:marLeft w:val="0"/>
          <w:marRight w:val="0"/>
          <w:marTop w:val="0"/>
          <w:marBottom w:val="0"/>
          <w:divBdr>
            <w:top w:val="none" w:sz="0" w:space="0" w:color="auto"/>
            <w:left w:val="none" w:sz="0" w:space="0" w:color="auto"/>
            <w:bottom w:val="none" w:sz="0" w:space="0" w:color="auto"/>
            <w:right w:val="none" w:sz="0" w:space="0" w:color="auto"/>
          </w:divBdr>
        </w:div>
      </w:divsChild>
    </w:div>
    <w:div w:id="799033358">
      <w:bodyDiv w:val="1"/>
      <w:marLeft w:val="0"/>
      <w:marRight w:val="0"/>
      <w:marTop w:val="0"/>
      <w:marBottom w:val="0"/>
      <w:divBdr>
        <w:top w:val="none" w:sz="0" w:space="0" w:color="auto"/>
        <w:left w:val="none" w:sz="0" w:space="0" w:color="auto"/>
        <w:bottom w:val="none" w:sz="0" w:space="0" w:color="auto"/>
        <w:right w:val="none" w:sz="0" w:space="0" w:color="auto"/>
      </w:divBdr>
    </w:div>
    <w:div w:id="823544207">
      <w:bodyDiv w:val="1"/>
      <w:marLeft w:val="0"/>
      <w:marRight w:val="0"/>
      <w:marTop w:val="0"/>
      <w:marBottom w:val="0"/>
      <w:divBdr>
        <w:top w:val="none" w:sz="0" w:space="0" w:color="auto"/>
        <w:left w:val="none" w:sz="0" w:space="0" w:color="auto"/>
        <w:bottom w:val="none" w:sz="0" w:space="0" w:color="auto"/>
        <w:right w:val="none" w:sz="0" w:space="0" w:color="auto"/>
      </w:divBdr>
    </w:div>
    <w:div w:id="920335850">
      <w:bodyDiv w:val="1"/>
      <w:marLeft w:val="0"/>
      <w:marRight w:val="0"/>
      <w:marTop w:val="0"/>
      <w:marBottom w:val="0"/>
      <w:divBdr>
        <w:top w:val="none" w:sz="0" w:space="0" w:color="auto"/>
        <w:left w:val="none" w:sz="0" w:space="0" w:color="auto"/>
        <w:bottom w:val="none" w:sz="0" w:space="0" w:color="auto"/>
        <w:right w:val="none" w:sz="0" w:space="0" w:color="auto"/>
      </w:divBdr>
      <w:divsChild>
        <w:div w:id="782965233">
          <w:marLeft w:val="0"/>
          <w:marRight w:val="0"/>
          <w:marTop w:val="0"/>
          <w:marBottom w:val="0"/>
          <w:divBdr>
            <w:top w:val="none" w:sz="0" w:space="0" w:color="auto"/>
            <w:left w:val="none" w:sz="0" w:space="0" w:color="auto"/>
            <w:bottom w:val="none" w:sz="0" w:space="0" w:color="auto"/>
            <w:right w:val="none" w:sz="0" w:space="0" w:color="auto"/>
          </w:divBdr>
        </w:div>
        <w:div w:id="1372609260">
          <w:marLeft w:val="0"/>
          <w:marRight w:val="0"/>
          <w:marTop w:val="120"/>
          <w:marBottom w:val="0"/>
          <w:divBdr>
            <w:top w:val="none" w:sz="0" w:space="0" w:color="auto"/>
            <w:left w:val="none" w:sz="0" w:space="0" w:color="auto"/>
            <w:bottom w:val="none" w:sz="0" w:space="0" w:color="auto"/>
            <w:right w:val="none" w:sz="0" w:space="0" w:color="auto"/>
          </w:divBdr>
          <w:divsChild>
            <w:div w:id="1018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5113">
      <w:bodyDiv w:val="1"/>
      <w:marLeft w:val="0"/>
      <w:marRight w:val="0"/>
      <w:marTop w:val="0"/>
      <w:marBottom w:val="0"/>
      <w:divBdr>
        <w:top w:val="none" w:sz="0" w:space="0" w:color="auto"/>
        <w:left w:val="none" w:sz="0" w:space="0" w:color="auto"/>
        <w:bottom w:val="none" w:sz="0" w:space="0" w:color="auto"/>
        <w:right w:val="none" w:sz="0" w:space="0" w:color="auto"/>
      </w:divBdr>
    </w:div>
    <w:div w:id="1053580063">
      <w:bodyDiv w:val="1"/>
      <w:marLeft w:val="0"/>
      <w:marRight w:val="0"/>
      <w:marTop w:val="0"/>
      <w:marBottom w:val="0"/>
      <w:divBdr>
        <w:top w:val="none" w:sz="0" w:space="0" w:color="auto"/>
        <w:left w:val="none" w:sz="0" w:space="0" w:color="auto"/>
        <w:bottom w:val="none" w:sz="0" w:space="0" w:color="auto"/>
        <w:right w:val="none" w:sz="0" w:space="0" w:color="auto"/>
      </w:divBdr>
    </w:div>
    <w:div w:id="1100181135">
      <w:bodyDiv w:val="1"/>
      <w:marLeft w:val="0"/>
      <w:marRight w:val="0"/>
      <w:marTop w:val="0"/>
      <w:marBottom w:val="0"/>
      <w:divBdr>
        <w:top w:val="none" w:sz="0" w:space="0" w:color="auto"/>
        <w:left w:val="none" w:sz="0" w:space="0" w:color="auto"/>
        <w:bottom w:val="none" w:sz="0" w:space="0" w:color="auto"/>
        <w:right w:val="none" w:sz="0" w:space="0" w:color="auto"/>
      </w:divBdr>
      <w:divsChild>
        <w:div w:id="1025640039">
          <w:marLeft w:val="0"/>
          <w:marRight w:val="0"/>
          <w:marTop w:val="0"/>
          <w:marBottom w:val="0"/>
          <w:divBdr>
            <w:top w:val="none" w:sz="0" w:space="0" w:color="auto"/>
            <w:left w:val="none" w:sz="0" w:space="0" w:color="auto"/>
            <w:bottom w:val="none" w:sz="0" w:space="0" w:color="auto"/>
            <w:right w:val="none" w:sz="0" w:space="0" w:color="auto"/>
          </w:divBdr>
        </w:div>
        <w:div w:id="948781719">
          <w:marLeft w:val="0"/>
          <w:marRight w:val="0"/>
          <w:marTop w:val="0"/>
          <w:marBottom w:val="0"/>
          <w:divBdr>
            <w:top w:val="none" w:sz="0" w:space="0" w:color="auto"/>
            <w:left w:val="none" w:sz="0" w:space="0" w:color="auto"/>
            <w:bottom w:val="none" w:sz="0" w:space="0" w:color="auto"/>
            <w:right w:val="none" w:sz="0" w:space="0" w:color="auto"/>
          </w:divBdr>
        </w:div>
        <w:div w:id="1167016344">
          <w:marLeft w:val="0"/>
          <w:marRight w:val="0"/>
          <w:marTop w:val="0"/>
          <w:marBottom w:val="0"/>
          <w:divBdr>
            <w:top w:val="none" w:sz="0" w:space="0" w:color="auto"/>
            <w:left w:val="none" w:sz="0" w:space="0" w:color="auto"/>
            <w:bottom w:val="none" w:sz="0" w:space="0" w:color="auto"/>
            <w:right w:val="none" w:sz="0" w:space="0" w:color="auto"/>
          </w:divBdr>
        </w:div>
      </w:divsChild>
    </w:div>
    <w:div w:id="1382706676">
      <w:bodyDiv w:val="1"/>
      <w:marLeft w:val="0"/>
      <w:marRight w:val="0"/>
      <w:marTop w:val="0"/>
      <w:marBottom w:val="0"/>
      <w:divBdr>
        <w:top w:val="none" w:sz="0" w:space="0" w:color="auto"/>
        <w:left w:val="none" w:sz="0" w:space="0" w:color="auto"/>
        <w:bottom w:val="none" w:sz="0" w:space="0" w:color="auto"/>
        <w:right w:val="none" w:sz="0" w:space="0" w:color="auto"/>
      </w:divBdr>
      <w:divsChild>
        <w:div w:id="80806888">
          <w:marLeft w:val="0"/>
          <w:marRight w:val="0"/>
          <w:marTop w:val="0"/>
          <w:marBottom w:val="0"/>
          <w:divBdr>
            <w:top w:val="none" w:sz="0" w:space="0" w:color="auto"/>
            <w:left w:val="none" w:sz="0" w:space="0" w:color="auto"/>
            <w:bottom w:val="none" w:sz="0" w:space="0" w:color="auto"/>
            <w:right w:val="none" w:sz="0" w:space="0" w:color="auto"/>
          </w:divBdr>
        </w:div>
        <w:div w:id="1653174164">
          <w:marLeft w:val="0"/>
          <w:marRight w:val="0"/>
          <w:marTop w:val="0"/>
          <w:marBottom w:val="0"/>
          <w:divBdr>
            <w:top w:val="none" w:sz="0" w:space="0" w:color="auto"/>
            <w:left w:val="none" w:sz="0" w:space="0" w:color="auto"/>
            <w:bottom w:val="none" w:sz="0" w:space="0" w:color="auto"/>
            <w:right w:val="none" w:sz="0" w:space="0" w:color="auto"/>
          </w:divBdr>
        </w:div>
        <w:div w:id="824663748">
          <w:marLeft w:val="0"/>
          <w:marRight w:val="0"/>
          <w:marTop w:val="0"/>
          <w:marBottom w:val="0"/>
          <w:divBdr>
            <w:top w:val="none" w:sz="0" w:space="0" w:color="auto"/>
            <w:left w:val="none" w:sz="0" w:space="0" w:color="auto"/>
            <w:bottom w:val="none" w:sz="0" w:space="0" w:color="auto"/>
            <w:right w:val="none" w:sz="0" w:space="0" w:color="auto"/>
          </w:divBdr>
        </w:div>
      </w:divsChild>
    </w:div>
    <w:div w:id="1454012234">
      <w:bodyDiv w:val="1"/>
      <w:marLeft w:val="0"/>
      <w:marRight w:val="0"/>
      <w:marTop w:val="0"/>
      <w:marBottom w:val="0"/>
      <w:divBdr>
        <w:top w:val="none" w:sz="0" w:space="0" w:color="auto"/>
        <w:left w:val="none" w:sz="0" w:space="0" w:color="auto"/>
        <w:bottom w:val="none" w:sz="0" w:space="0" w:color="auto"/>
        <w:right w:val="none" w:sz="0" w:space="0" w:color="auto"/>
      </w:divBdr>
    </w:div>
    <w:div w:id="1553541012">
      <w:bodyDiv w:val="1"/>
      <w:marLeft w:val="0"/>
      <w:marRight w:val="0"/>
      <w:marTop w:val="0"/>
      <w:marBottom w:val="0"/>
      <w:divBdr>
        <w:top w:val="none" w:sz="0" w:space="0" w:color="auto"/>
        <w:left w:val="none" w:sz="0" w:space="0" w:color="auto"/>
        <w:bottom w:val="none" w:sz="0" w:space="0" w:color="auto"/>
        <w:right w:val="none" w:sz="0" w:space="0" w:color="auto"/>
      </w:divBdr>
    </w:div>
    <w:div w:id="1656379279">
      <w:bodyDiv w:val="1"/>
      <w:marLeft w:val="0"/>
      <w:marRight w:val="0"/>
      <w:marTop w:val="0"/>
      <w:marBottom w:val="0"/>
      <w:divBdr>
        <w:top w:val="none" w:sz="0" w:space="0" w:color="auto"/>
        <w:left w:val="none" w:sz="0" w:space="0" w:color="auto"/>
        <w:bottom w:val="none" w:sz="0" w:space="0" w:color="auto"/>
        <w:right w:val="none" w:sz="0" w:space="0" w:color="auto"/>
      </w:divBdr>
    </w:div>
    <w:div w:id="1727289944">
      <w:bodyDiv w:val="1"/>
      <w:marLeft w:val="0"/>
      <w:marRight w:val="0"/>
      <w:marTop w:val="0"/>
      <w:marBottom w:val="0"/>
      <w:divBdr>
        <w:top w:val="none" w:sz="0" w:space="0" w:color="auto"/>
        <w:left w:val="none" w:sz="0" w:space="0" w:color="auto"/>
        <w:bottom w:val="none" w:sz="0" w:space="0" w:color="auto"/>
        <w:right w:val="none" w:sz="0" w:space="0" w:color="auto"/>
      </w:divBdr>
      <w:divsChild>
        <w:div w:id="533544210">
          <w:marLeft w:val="0"/>
          <w:marRight w:val="0"/>
          <w:marTop w:val="0"/>
          <w:marBottom w:val="0"/>
          <w:divBdr>
            <w:top w:val="none" w:sz="0" w:space="0" w:color="auto"/>
            <w:left w:val="none" w:sz="0" w:space="0" w:color="auto"/>
            <w:bottom w:val="none" w:sz="0" w:space="0" w:color="auto"/>
            <w:right w:val="none" w:sz="0" w:space="0" w:color="auto"/>
          </w:divBdr>
        </w:div>
        <w:div w:id="1884707406">
          <w:marLeft w:val="0"/>
          <w:marRight w:val="0"/>
          <w:marTop w:val="0"/>
          <w:marBottom w:val="0"/>
          <w:divBdr>
            <w:top w:val="none" w:sz="0" w:space="0" w:color="auto"/>
            <w:left w:val="none" w:sz="0" w:space="0" w:color="auto"/>
            <w:bottom w:val="none" w:sz="0" w:space="0" w:color="auto"/>
            <w:right w:val="none" w:sz="0" w:space="0" w:color="auto"/>
          </w:divBdr>
        </w:div>
        <w:div w:id="246572097">
          <w:marLeft w:val="0"/>
          <w:marRight w:val="0"/>
          <w:marTop w:val="0"/>
          <w:marBottom w:val="0"/>
          <w:divBdr>
            <w:top w:val="none" w:sz="0" w:space="0" w:color="auto"/>
            <w:left w:val="none" w:sz="0" w:space="0" w:color="auto"/>
            <w:bottom w:val="none" w:sz="0" w:space="0" w:color="auto"/>
            <w:right w:val="none" w:sz="0" w:space="0" w:color="auto"/>
          </w:divBdr>
        </w:div>
      </w:divsChild>
    </w:div>
    <w:div w:id="1734813903">
      <w:bodyDiv w:val="1"/>
      <w:marLeft w:val="0"/>
      <w:marRight w:val="0"/>
      <w:marTop w:val="0"/>
      <w:marBottom w:val="0"/>
      <w:divBdr>
        <w:top w:val="none" w:sz="0" w:space="0" w:color="auto"/>
        <w:left w:val="none" w:sz="0" w:space="0" w:color="auto"/>
        <w:bottom w:val="none" w:sz="0" w:space="0" w:color="auto"/>
        <w:right w:val="none" w:sz="0" w:space="0" w:color="auto"/>
      </w:divBdr>
    </w:div>
    <w:div w:id="1736705855">
      <w:bodyDiv w:val="1"/>
      <w:marLeft w:val="0"/>
      <w:marRight w:val="0"/>
      <w:marTop w:val="0"/>
      <w:marBottom w:val="0"/>
      <w:divBdr>
        <w:top w:val="none" w:sz="0" w:space="0" w:color="auto"/>
        <w:left w:val="none" w:sz="0" w:space="0" w:color="auto"/>
        <w:bottom w:val="none" w:sz="0" w:space="0" w:color="auto"/>
        <w:right w:val="none" w:sz="0" w:space="0" w:color="auto"/>
      </w:divBdr>
      <w:divsChild>
        <w:div w:id="1862358418">
          <w:marLeft w:val="0"/>
          <w:marRight w:val="0"/>
          <w:marTop w:val="240"/>
          <w:marBottom w:val="240"/>
          <w:divBdr>
            <w:top w:val="none" w:sz="0" w:space="0" w:color="auto"/>
            <w:left w:val="none" w:sz="0" w:space="0" w:color="auto"/>
            <w:bottom w:val="none" w:sz="0" w:space="0" w:color="auto"/>
            <w:right w:val="none" w:sz="0" w:space="0" w:color="auto"/>
          </w:divBdr>
        </w:div>
      </w:divsChild>
    </w:div>
    <w:div w:id="1775516287">
      <w:bodyDiv w:val="1"/>
      <w:marLeft w:val="0"/>
      <w:marRight w:val="0"/>
      <w:marTop w:val="0"/>
      <w:marBottom w:val="0"/>
      <w:divBdr>
        <w:top w:val="none" w:sz="0" w:space="0" w:color="auto"/>
        <w:left w:val="none" w:sz="0" w:space="0" w:color="auto"/>
        <w:bottom w:val="none" w:sz="0" w:space="0" w:color="auto"/>
        <w:right w:val="none" w:sz="0" w:space="0" w:color="auto"/>
      </w:divBdr>
    </w:div>
    <w:div w:id="1837989684">
      <w:bodyDiv w:val="1"/>
      <w:marLeft w:val="0"/>
      <w:marRight w:val="0"/>
      <w:marTop w:val="0"/>
      <w:marBottom w:val="0"/>
      <w:divBdr>
        <w:top w:val="none" w:sz="0" w:space="0" w:color="auto"/>
        <w:left w:val="none" w:sz="0" w:space="0" w:color="auto"/>
        <w:bottom w:val="none" w:sz="0" w:space="0" w:color="auto"/>
        <w:right w:val="none" w:sz="0" w:space="0" w:color="auto"/>
      </w:divBdr>
    </w:div>
    <w:div w:id="1866139606">
      <w:bodyDiv w:val="1"/>
      <w:marLeft w:val="0"/>
      <w:marRight w:val="0"/>
      <w:marTop w:val="0"/>
      <w:marBottom w:val="0"/>
      <w:divBdr>
        <w:top w:val="none" w:sz="0" w:space="0" w:color="auto"/>
        <w:left w:val="none" w:sz="0" w:space="0" w:color="auto"/>
        <w:bottom w:val="none" w:sz="0" w:space="0" w:color="auto"/>
        <w:right w:val="none" w:sz="0" w:space="0" w:color="auto"/>
      </w:divBdr>
    </w:div>
    <w:div w:id="1949463633">
      <w:bodyDiv w:val="1"/>
      <w:marLeft w:val="0"/>
      <w:marRight w:val="0"/>
      <w:marTop w:val="0"/>
      <w:marBottom w:val="0"/>
      <w:divBdr>
        <w:top w:val="none" w:sz="0" w:space="0" w:color="auto"/>
        <w:left w:val="none" w:sz="0" w:space="0" w:color="auto"/>
        <w:bottom w:val="none" w:sz="0" w:space="0" w:color="auto"/>
        <w:right w:val="none" w:sz="0" w:space="0" w:color="auto"/>
      </w:divBdr>
      <w:divsChild>
        <w:div w:id="902912397">
          <w:marLeft w:val="0"/>
          <w:marRight w:val="0"/>
          <w:marTop w:val="0"/>
          <w:marBottom w:val="0"/>
          <w:divBdr>
            <w:top w:val="none" w:sz="0" w:space="0" w:color="auto"/>
            <w:left w:val="none" w:sz="0" w:space="0" w:color="auto"/>
            <w:bottom w:val="none" w:sz="0" w:space="0" w:color="auto"/>
            <w:right w:val="none" w:sz="0" w:space="0" w:color="auto"/>
          </w:divBdr>
        </w:div>
        <w:div w:id="116416729">
          <w:marLeft w:val="0"/>
          <w:marRight w:val="0"/>
          <w:marTop w:val="0"/>
          <w:marBottom w:val="0"/>
          <w:divBdr>
            <w:top w:val="none" w:sz="0" w:space="0" w:color="auto"/>
            <w:left w:val="none" w:sz="0" w:space="0" w:color="auto"/>
            <w:bottom w:val="none" w:sz="0" w:space="0" w:color="auto"/>
            <w:right w:val="none" w:sz="0" w:space="0" w:color="auto"/>
          </w:divBdr>
        </w:div>
      </w:divsChild>
    </w:div>
    <w:div w:id="20385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7F04-4BE8-4534-B9E3-A54BB301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CRC Computer</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León</dc:creator>
  <cp:lastModifiedBy>garcianares1@gmail.com</cp:lastModifiedBy>
  <cp:revision>2</cp:revision>
  <cp:lastPrinted>2023-10-03T17:06:00Z</cp:lastPrinted>
  <dcterms:created xsi:type="dcterms:W3CDTF">2024-06-04T18:07:00Z</dcterms:created>
  <dcterms:modified xsi:type="dcterms:W3CDTF">2024-06-04T18:07:00Z</dcterms:modified>
</cp:coreProperties>
</file>